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F8" w:rsidRDefault="00413AF8" w:rsidP="00413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511" cy="9423699"/>
            <wp:effectExtent l="19050" t="0" r="6089" b="0"/>
            <wp:docPr id="1" name="Рисунок 1" descr="E:\Users\ТСШ\Desktop\Устав и др на сайт\Рабпрогр2018\программа титульный 2\курсы по выбору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ТСШ\Desktop\Устав и др на сайт\Рабпрогр2018\программа титульный 2\курсы по выбору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33" w:rsidRDefault="00CF5A33" w:rsidP="00413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Программа курсов по выбору «Развивайте дар речи» предназначена для учащихся 9 класса и рассчитана на 1</w:t>
      </w:r>
      <w:r w:rsidR="00CF7C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часов. Программа составлена на основе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программы курсов по выбору Н.В.Погорелец. 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прогр</w:t>
      </w:r>
      <w:r w:rsidR="00CF7C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мму внесены изменения: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сокращено количество часов на изучение курса;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содержание включена тема «Приёмы сокращения и исправления текста»;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составлены списки рекомендуемой литературы для учителя и учащихся;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данного ку</w:t>
      </w:r>
      <w:r w:rsidR="00CF7C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– развитие творческого потенциала учащихся через обучение написания сочинения-рассуждения.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-Восполнить пробелы в обучении написанию сочинений;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-Реализовать интерес учащихся к творчеству;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интерес к чтению художественной литературы;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-Показать школьникам роль и значение текстов (сочинений) в учебной деятельности;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Каждому из нас приходится излагать свои мысли. И если этому не научиться, всегда будешь чувствовать недостатки в своём образовании. Умение писать на определённую тему – одно из важнейших условий получения полного среднего образования. 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Вместе с навыками письменной речи развивается память, логическое мышление, волевые качества: усидчивость, терпение – всё это будет необходимо в любой профессии. Обучение написанию  сочинению не сводится к формированию у всех учащихся потребности в литературном творчестве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обеспечивает восприятие художественных произведений, творческий подход к их анализу, формированию точной и выразительной письменной речи.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над сочинением обогащает знания учащихся о стилях, особенностях художественной литературы: образность, художественное единство. Это развивает образное мышление и эмоциональность учащихся. К 9 классу сформированы определённые умения и навыки в написании сочинения. Однако они не осознаются учащимися в системе, поэтому качество сочинений низкое. Среди недостатков школьных сочинений можно отметить следующее: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-пересказ статьи учебника, подача чужого материала;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поверхностное раскрытие темы;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владение фактическим материалом;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бедность словарного запаса, стилистические и грамматические ошибки и др.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устранение этих пробелов рассчитан данный курс. Итогом работы учащихся будет написание сочинения-рассуждения.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A33" w:rsidRDefault="00CF5A33" w:rsidP="00CF5A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Учебно-методический план</w:t>
      </w:r>
    </w:p>
    <w:p w:rsidR="00CF5A33" w:rsidRDefault="00CF5A33" w:rsidP="00CF5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5"/>
        <w:tblW w:w="0" w:type="auto"/>
        <w:tblLook w:val="04A0"/>
      </w:tblPr>
      <w:tblGrid>
        <w:gridCol w:w="788"/>
        <w:gridCol w:w="4369"/>
        <w:gridCol w:w="878"/>
        <w:gridCol w:w="3536"/>
      </w:tblGrid>
      <w:tr w:rsidR="00CF5A33" w:rsidTr="00CF5A3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</w:p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CF5A33" w:rsidTr="00CF5A3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F5A33">
              <w:rPr>
                <w:rFonts w:ascii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составление плана текста, работа со словарём</w:t>
            </w:r>
          </w:p>
        </w:tc>
      </w:tr>
      <w:tr w:rsidR="00CF5A33" w:rsidTr="00CF5A3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и типы речи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анализ текстов, выявление особенностей речи составление таблицы</w:t>
            </w:r>
          </w:p>
        </w:tc>
      </w:tr>
      <w:tr w:rsidR="00CF5A33" w:rsidTr="00CF5A3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сочинения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анализ художественного текста, составление плана</w:t>
            </w:r>
          </w:p>
        </w:tc>
      </w:tr>
      <w:tr w:rsidR="00CF5A33" w:rsidTr="00CF5A3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сочинений. Сочинение-рассуждение. Эссе.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анализ художественных текстов, работа в группах, собирание материала, составление алгоритма написания сочинения-рассуждения</w:t>
            </w:r>
          </w:p>
        </w:tc>
      </w:tr>
      <w:tr w:rsidR="00CF5A33" w:rsidTr="00CF5A3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Приёмы сокращения текста, приёмы исправления текста.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практическая работа</w:t>
            </w:r>
          </w:p>
        </w:tc>
      </w:tr>
      <w:tr w:rsidR="00CF5A33" w:rsidTr="00CF5A3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</w:t>
            </w:r>
          </w:p>
        </w:tc>
      </w:tr>
      <w:tr w:rsidR="00CF5A33" w:rsidTr="00CF5A3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Анализ, редактирование,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написанного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Рецензирование</w:t>
            </w:r>
            <w:r w:rsidR="00CF5A33">
              <w:rPr>
                <w:rFonts w:ascii="Times New Roman" w:hAnsi="Times New Roman" w:cs="Times New Roman"/>
                <w:sz w:val="28"/>
                <w:szCs w:val="28"/>
              </w:rPr>
              <w:t xml:space="preserve"> работ учащимися, устранение недочётов, конкурс сочинений</w:t>
            </w:r>
          </w:p>
        </w:tc>
      </w:tr>
      <w:tr w:rsidR="00CF5A33" w:rsidTr="00CF5A33"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3" w:rsidRDefault="00CF5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A33" w:rsidRDefault="00CF5A33" w:rsidP="00CF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F5A33" w:rsidRDefault="00CF5A33" w:rsidP="00CF5A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>. Текст. (1 час).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Расширение знаний о тексте. Текст (от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ткань, сплетение, соединение). Связность текста. Виды связи – цепная и параллельная. Роль заглавия. Тема и идея. Художественные приёмы.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Стили речи. (2 часа).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Разговорный стиль и его черты (непринуждённость, эмоциональность,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Книжный стиль и его черты: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научность (точность, логичность, абстрак</w:t>
      </w:r>
      <w:r w:rsidR="00CF7C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ность);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официально-деловой стиль (точность, официальность);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конкретность, образность, эмоциональность);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публицистический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призывность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эмоциональность).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Характерные особенности стилей речи. Типы речи (описание, повествование, рассуждение) и их особенности.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Структура сочинения. (1 час)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Эпиграф. Его роль в раскрытии темы. План. Виды планов, их роль в создании текста. Вступление (видение темы, пути реализации).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Главная (основная) часть – раскрывается основная мысль сочинения на основе анализ текста художественного произведения.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Заключительная часть – итог по теме. Выдвигается главный тезис. Делается общий вывод. Алгоритм сочинения.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 xml:space="preserve"> Жанры сочинения. Сочинение-рассуждение. Эссе. (3 часа)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письменных работ: литературно-критическая статья, очерк, рецензия, эссе, дневник, путешествие, эпистолярный жанр, их особенности.</w:t>
      </w:r>
      <w:proofErr w:type="gramEnd"/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написания сочинения-рассуждения, эссе.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 w:cs="Times New Roman"/>
          <w:sz w:val="28"/>
          <w:szCs w:val="28"/>
        </w:rPr>
        <w:t xml:space="preserve"> (1 час) 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Приёмы сокращения текста, приёмы исправления текста. Корректурные знаки.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>
        <w:rPr>
          <w:rFonts w:ascii="Times New Roman" w:hAnsi="Times New Roman" w:cs="Times New Roman"/>
          <w:sz w:val="28"/>
          <w:szCs w:val="28"/>
        </w:rPr>
        <w:t>. Написание сочинения-рассуждения. (2 часа)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Рабочие материалы, отбор и систематизация материала.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</w:t>
      </w:r>
      <w:r>
        <w:rPr>
          <w:rFonts w:ascii="Times New Roman" w:hAnsi="Times New Roman" w:cs="Times New Roman"/>
          <w:sz w:val="28"/>
          <w:szCs w:val="28"/>
        </w:rPr>
        <w:t xml:space="preserve"> Анализ, редактирование, с</w:t>
      </w:r>
      <w:r w:rsidR="00CF7C52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proofErr w:type="gramStart"/>
      <w:r w:rsidR="00CF7C52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CF7C52">
        <w:rPr>
          <w:rFonts w:ascii="Times New Roman" w:hAnsi="Times New Roman" w:cs="Times New Roman"/>
          <w:sz w:val="28"/>
          <w:szCs w:val="28"/>
        </w:rPr>
        <w:t>. (1</w:t>
      </w:r>
      <w:r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(соответствие теме, соразмерность частей, логическая связь между ними, язык и стиль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цитирование, раскрытие основной мысли, удачные и неудачные моменты). Редактирование текста.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A33" w:rsidRDefault="00CF5A33" w:rsidP="00CF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A33" w:rsidRDefault="00CF5A33" w:rsidP="00CF7C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 для учителя</w:t>
      </w:r>
    </w:p>
    <w:p w:rsidR="00CF5A33" w:rsidRDefault="00CF5A33" w:rsidP="00CF7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Зинин С.А., Зинина Е.А. Материалы для подготовки и проведения экзамена. Литература. 9 класс. – М.: Просвещение, 2014.</w:t>
      </w:r>
    </w:p>
    <w:p w:rsidR="00CF5A33" w:rsidRDefault="00CF5A33" w:rsidP="00CF7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 Н.П. Стилистика и литературное редактирование: Учебное пособие. – М.: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 Д.: 2002.</w:t>
      </w:r>
    </w:p>
    <w:p w:rsidR="00CF5A33" w:rsidRDefault="00CF5A33" w:rsidP="00CF7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Развивайте дар речи. Сочинения разных жанров. Программа курсов по выбору в 9 классе.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CF5A33" w:rsidRDefault="00CF5A33" w:rsidP="00CF7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Сочинение на литературную тему.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</w:t>
      </w:r>
    </w:p>
    <w:p w:rsidR="00CF5A33" w:rsidRDefault="00CF5A33" w:rsidP="00CF7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написанию сочинений разных жанров: Метод. рекомендации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М.: 2000.</w:t>
      </w:r>
    </w:p>
    <w:p w:rsidR="00CF5A33" w:rsidRDefault="00CF5A33" w:rsidP="00CF7C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Плёнкин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Уроки развития речи. Кн. Для учителя. – М.: просвещение, 1196.</w:t>
      </w:r>
    </w:p>
    <w:p w:rsidR="00CF5A33" w:rsidRDefault="00CF5A33" w:rsidP="00CF7C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 для учащихся</w:t>
      </w:r>
    </w:p>
    <w:p w:rsidR="00CF5A33" w:rsidRDefault="00CF5A33" w:rsidP="00CF7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 М.П.,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Прудникова А.А. Русский язык: Справ. Материалы. – М.: Просвещение, 1998.</w:t>
      </w:r>
    </w:p>
    <w:p w:rsidR="00CF5A33" w:rsidRDefault="00CF5A33" w:rsidP="00CF7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Орфография и пунктуация: Справ. – М.: 1993.</w:t>
      </w:r>
    </w:p>
    <w:p w:rsidR="00CF5A33" w:rsidRDefault="00CF5A33" w:rsidP="00CF7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Сочинения разных жанров в старших классах. – М.,1997</w:t>
      </w:r>
    </w:p>
    <w:p w:rsidR="00CF5A33" w:rsidRDefault="00CF5A33" w:rsidP="00CF7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дар слова: Факультативный курс «Теория и практика сочинений разных жанров» 8-9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– М.: Просвещение, 1990.</w:t>
      </w:r>
    </w:p>
    <w:p w:rsidR="00CF5A33" w:rsidRDefault="00CF5A33" w:rsidP="00CF7C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Погорелец Н.В. Развивайте дар речи. Программа курсов по выбору для учащихся 9 класса./ Образование в Республике Коми.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журнал КРИРОиПК,2007.</w:t>
      </w:r>
    </w:p>
    <w:p w:rsidR="00CF5A33" w:rsidRDefault="00CF5A33" w:rsidP="00CF5A33">
      <w:pPr>
        <w:rPr>
          <w:rFonts w:ascii="Times New Roman" w:hAnsi="Times New Roman" w:cs="Times New Roman"/>
          <w:sz w:val="28"/>
          <w:szCs w:val="28"/>
        </w:rPr>
      </w:pPr>
    </w:p>
    <w:p w:rsidR="00684947" w:rsidRDefault="00684947">
      <w:bookmarkStart w:id="0" w:name="_GoBack"/>
      <w:bookmarkEnd w:id="0"/>
    </w:p>
    <w:sectPr w:rsidR="00684947" w:rsidSect="00A3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94B"/>
    <w:multiLevelType w:val="hybridMultilevel"/>
    <w:tmpl w:val="8A7E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F3A70"/>
    <w:multiLevelType w:val="hybridMultilevel"/>
    <w:tmpl w:val="9B4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3D50"/>
    <w:rsid w:val="002B0D42"/>
    <w:rsid w:val="00413AF8"/>
    <w:rsid w:val="00684947"/>
    <w:rsid w:val="00A36141"/>
    <w:rsid w:val="00C03D50"/>
    <w:rsid w:val="00CF5A33"/>
    <w:rsid w:val="00C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A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5A33"/>
    <w:pPr>
      <w:ind w:left="720"/>
      <w:contextualSpacing/>
    </w:pPr>
  </w:style>
  <w:style w:type="table" w:styleId="a5">
    <w:name w:val="Table Grid"/>
    <w:basedOn w:val="a1"/>
    <w:uiPriority w:val="59"/>
    <w:rsid w:val="00CF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A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5A33"/>
    <w:pPr>
      <w:ind w:left="720"/>
      <w:contextualSpacing/>
    </w:pPr>
  </w:style>
  <w:style w:type="table" w:styleId="a5">
    <w:name w:val="Table Grid"/>
    <w:basedOn w:val="a1"/>
    <w:uiPriority w:val="59"/>
    <w:rsid w:val="00CF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ТСШ</cp:lastModifiedBy>
  <cp:revision>2</cp:revision>
  <cp:lastPrinted>2018-02-06T12:26:00Z</cp:lastPrinted>
  <dcterms:created xsi:type="dcterms:W3CDTF">2018-02-26T16:24:00Z</dcterms:created>
  <dcterms:modified xsi:type="dcterms:W3CDTF">2018-02-26T16:24:00Z</dcterms:modified>
</cp:coreProperties>
</file>