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0E" w:rsidRPr="005F279D" w:rsidRDefault="00E77F0E" w:rsidP="00E77F0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5F27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  <w:bookmarkStart w:id="0" w:name="_GoBack"/>
      <w:bookmarkEnd w:id="0"/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F0E" w:rsidRPr="005F279D" w:rsidRDefault="00E77F0E" w:rsidP="00DB737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Рабочая программа по литературе в 10 – 11 классах составлена на основе федерального компонента Государственного образовательного стандарта общего образования, «Программы общеобразовательных учреждений. Литература. 5-11 классы. /Под ред. В.Я Коровиной. – М.: Просвещение, 2009.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</w:p>
    <w:p w:rsidR="00E77F0E" w:rsidRPr="005F279D" w:rsidRDefault="00336629" w:rsidP="00DB737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77F0E" w:rsidRPr="005F279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следующих целей</w:t>
      </w:r>
      <w:r w:rsidR="00E77F0E" w:rsidRPr="005F27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воспитание</w:t>
      </w: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развитие </w:t>
      </w: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представлений о специфики литературы в ряду других искусств; культуры читательского восприятия художественного текста, понимания </w:t>
      </w:r>
      <w:proofErr w:type="gramStart"/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авторский</w:t>
      </w:r>
      <w:proofErr w:type="gramEnd"/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освоение</w:t>
      </w: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совершенствование умений </w:t>
      </w: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и 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 написание сочинений различных типов; поиска, систематизации и использования необходимой информации, в том числе в сети Интернета.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27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Изучение литературы в образовательных учреждениях реализует общие цели и способствует решению специфических задач: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E77F0E" w:rsidRPr="005F279D" w:rsidRDefault="00336629" w:rsidP="00DB737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E77F0E" w:rsidRPr="005F27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77F0E" w:rsidRPr="005F27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Общая характеристика учебного предмета</w:t>
      </w:r>
    </w:p>
    <w:p w:rsidR="00E77F0E" w:rsidRPr="005F279D" w:rsidRDefault="00336629" w:rsidP="00DB737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 w:rsidR="00E77F0E" w:rsidRPr="005F2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="00E77F0E"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</w:t>
      </w:r>
      <w:r w:rsidR="00E77F0E"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литературы сохраняет фундаментальную основу курса, систематизирует представления </w:t>
      </w:r>
      <w:proofErr w:type="gramStart"/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рс стр</w:t>
      </w:r>
      <w:proofErr w:type="gramEnd"/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 </w:t>
      </w:r>
      <w:r w:rsidRPr="005F2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теории литературы</w:t>
      </w: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ыразительное чтение.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виды пересказа.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- заучивание наизусть стихотворных текстов.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принадлежности литературного (фольклорного) текста к тому или иному роду и жанру.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рефератов, докладов; написание сочинений на основе и по мотивам литературных произведений.</w:t>
      </w:r>
    </w:p>
    <w:p w:rsidR="00E77F0E" w:rsidRPr="005F279D" w:rsidRDefault="00E77F0E" w:rsidP="00DB737E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7F0E" w:rsidRPr="005F279D" w:rsidRDefault="00E77F0E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В программе указан годовой объём рабочего времени по каждому классу, также распределено количество часов по темам. По мере необходимости, учитывая значимость учебного материала, уровень подготовленности учащихся, учитель может внести изменения в программу.</w:t>
      </w:r>
    </w:p>
    <w:p w:rsidR="00E14877" w:rsidRPr="005F279D" w:rsidRDefault="009828C3" w:rsidP="00DB73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E14877" w:rsidRPr="005F279D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  <w:r w:rsidRPr="005F279D">
        <w:rPr>
          <w:rFonts w:ascii="Times New Roman" w:hAnsi="Times New Roman" w:cs="Times New Roman"/>
          <w:b/>
          <w:sz w:val="24"/>
          <w:szCs w:val="24"/>
        </w:rPr>
        <w:t>программы по литературе 10 класс</w:t>
      </w:r>
    </w:p>
    <w:p w:rsidR="00E14877" w:rsidRPr="005F279D" w:rsidRDefault="00E14877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5F279D">
        <w:rPr>
          <w:rFonts w:ascii="Times New Roman" w:hAnsi="Times New Roman" w:cs="Times New Roman"/>
          <w:sz w:val="24"/>
          <w:szCs w:val="24"/>
        </w:rPr>
        <w:t xml:space="preserve"> Россия в первой половине 19 века.</w:t>
      </w:r>
      <w:r w:rsidR="00315B02" w:rsidRPr="005F279D">
        <w:rPr>
          <w:rFonts w:ascii="Times New Roman" w:hAnsi="Times New Roman" w:cs="Times New Roman"/>
          <w:sz w:val="24"/>
          <w:szCs w:val="24"/>
        </w:rPr>
        <w:t xml:space="preserve"> </w:t>
      </w:r>
      <w:r w:rsidRPr="005F279D">
        <w:rPr>
          <w:rFonts w:ascii="Times New Roman" w:hAnsi="Times New Roman" w:cs="Times New Roman"/>
          <w:sz w:val="24"/>
          <w:szCs w:val="24"/>
        </w:rPr>
        <w:t>Оживление вольнолюбивых настроений. Литература  первой половины 19 века. Отголоски классицизма. Сентиментализм. Возникновение романтизма.</w:t>
      </w:r>
      <w:r w:rsidR="00315B02" w:rsidRPr="005F279D">
        <w:rPr>
          <w:rFonts w:ascii="Times New Roman" w:hAnsi="Times New Roman" w:cs="Times New Roman"/>
          <w:sz w:val="24"/>
          <w:szCs w:val="24"/>
        </w:rPr>
        <w:t xml:space="preserve"> </w:t>
      </w:r>
      <w:r w:rsidRPr="005F279D">
        <w:rPr>
          <w:rFonts w:ascii="Times New Roman" w:hAnsi="Times New Roman" w:cs="Times New Roman"/>
          <w:sz w:val="24"/>
          <w:szCs w:val="24"/>
        </w:rPr>
        <w:t>Жуковский. Батюшков</w:t>
      </w:r>
      <w:r w:rsidR="00315B02" w:rsidRPr="005F279D">
        <w:rPr>
          <w:rFonts w:ascii="Times New Roman" w:hAnsi="Times New Roman" w:cs="Times New Roman"/>
          <w:sz w:val="24"/>
          <w:szCs w:val="24"/>
        </w:rPr>
        <w:t>, Рылеев, Баратынский, Т</w:t>
      </w:r>
      <w:r w:rsidRPr="005F279D">
        <w:rPr>
          <w:rFonts w:ascii="Times New Roman" w:hAnsi="Times New Roman" w:cs="Times New Roman"/>
          <w:sz w:val="24"/>
          <w:szCs w:val="24"/>
        </w:rPr>
        <w:t xml:space="preserve">ютчев. </w:t>
      </w:r>
      <w:r w:rsidR="00315B02" w:rsidRPr="005F279D">
        <w:rPr>
          <w:rFonts w:ascii="Times New Roman" w:hAnsi="Times New Roman" w:cs="Times New Roman"/>
          <w:sz w:val="24"/>
          <w:szCs w:val="24"/>
        </w:rPr>
        <w:t>Романтизм Пушкина, Лермонтова, Г</w:t>
      </w:r>
      <w:r w:rsidRPr="005F279D">
        <w:rPr>
          <w:rFonts w:ascii="Times New Roman" w:hAnsi="Times New Roman" w:cs="Times New Roman"/>
          <w:sz w:val="24"/>
          <w:szCs w:val="24"/>
        </w:rPr>
        <w:t>оголя.</w:t>
      </w:r>
      <w:r w:rsidR="00315B02" w:rsidRPr="005F279D">
        <w:rPr>
          <w:rFonts w:ascii="Times New Roman" w:hAnsi="Times New Roman" w:cs="Times New Roman"/>
          <w:sz w:val="24"/>
          <w:szCs w:val="24"/>
        </w:rPr>
        <w:t xml:space="preserve"> Зарождение реализма (Крылов, Грибоедов, Пушкин, Лермонтов, Гоголь, «натуральная школа»).</w:t>
      </w:r>
    </w:p>
    <w:p w:rsidR="00315B02" w:rsidRPr="005F279D" w:rsidRDefault="00315B02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Россия второй половины 19 века. Развитие капитализма и демократизация общества. Расцвет русского романа (Тургенев, Гончаров, Л.Толстой, Достоевский), драматургии (Островский). Судьбы романтизма и реализма в поэзии (Некрасов, Фет, Тютчев, Полонский, Майков). Критика социально-историческая, «органическая», эстетическая. Чехов как последний великий реалист. Рождение новой драматургии.</w:t>
      </w:r>
    </w:p>
    <w:p w:rsidR="00D3488B" w:rsidRPr="005F279D" w:rsidRDefault="00D3488B" w:rsidP="00DB73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 xml:space="preserve">   Литература первой половины 19 века</w:t>
      </w:r>
    </w:p>
    <w:p w:rsidR="00315B02" w:rsidRPr="005F279D" w:rsidRDefault="00315B02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А.С.</w:t>
      </w:r>
      <w:r w:rsidR="0085593E" w:rsidRPr="005F2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79D">
        <w:rPr>
          <w:rFonts w:ascii="Times New Roman" w:hAnsi="Times New Roman" w:cs="Times New Roman"/>
          <w:b/>
          <w:sz w:val="24"/>
          <w:szCs w:val="24"/>
        </w:rPr>
        <w:t>Пушкин</w:t>
      </w:r>
      <w:r w:rsidRPr="005F279D">
        <w:rPr>
          <w:rFonts w:ascii="Times New Roman" w:hAnsi="Times New Roman" w:cs="Times New Roman"/>
          <w:sz w:val="24"/>
          <w:szCs w:val="24"/>
        </w:rPr>
        <w:t>.</w:t>
      </w:r>
      <w:r w:rsidR="00D3488B" w:rsidRPr="005F279D">
        <w:rPr>
          <w:rFonts w:ascii="Times New Roman" w:hAnsi="Times New Roman" w:cs="Times New Roman"/>
          <w:sz w:val="24"/>
          <w:szCs w:val="24"/>
        </w:rPr>
        <w:t xml:space="preserve"> </w:t>
      </w:r>
      <w:r w:rsidRPr="005F279D">
        <w:rPr>
          <w:rFonts w:ascii="Times New Roman" w:hAnsi="Times New Roman" w:cs="Times New Roman"/>
          <w:sz w:val="24"/>
          <w:szCs w:val="24"/>
        </w:rPr>
        <w:t xml:space="preserve"> Жизнь творчество. Лирика Пушкина, её гуманизм. Национально-историческое и общечеловеческое </w:t>
      </w:r>
      <w:r w:rsidR="001A1036" w:rsidRPr="005F279D">
        <w:rPr>
          <w:rFonts w:ascii="Times New Roman" w:hAnsi="Times New Roman" w:cs="Times New Roman"/>
          <w:sz w:val="24"/>
          <w:szCs w:val="24"/>
        </w:rPr>
        <w:t>содержание лирики. Стихотворения: Погасло дневное светило</w:t>
      </w:r>
      <w:proofErr w:type="gramStart"/>
      <w:r w:rsidR="001A1036" w:rsidRPr="005F279D">
        <w:rPr>
          <w:rFonts w:ascii="Times New Roman" w:hAnsi="Times New Roman" w:cs="Times New Roman"/>
          <w:sz w:val="24"/>
          <w:szCs w:val="24"/>
        </w:rPr>
        <w:t>..», «</w:t>
      </w:r>
      <w:proofErr w:type="gramEnd"/>
      <w:r w:rsidR="001A1036" w:rsidRPr="005F279D">
        <w:rPr>
          <w:rFonts w:ascii="Times New Roman" w:hAnsi="Times New Roman" w:cs="Times New Roman"/>
          <w:sz w:val="24"/>
          <w:szCs w:val="24"/>
        </w:rPr>
        <w:t>Свободы сеятель пустынный..», «Поэт»,  «Брожу ли я вдоль улиц шумных..», «Элегия» и др. Слияние гражданских, философских и личных мотивов. Развитие реализма в ли</w:t>
      </w:r>
      <w:r w:rsidR="000E0181" w:rsidRPr="005F279D">
        <w:rPr>
          <w:rFonts w:ascii="Times New Roman" w:hAnsi="Times New Roman" w:cs="Times New Roman"/>
          <w:sz w:val="24"/>
          <w:szCs w:val="24"/>
        </w:rPr>
        <w:t>рике и поэмах. «Медный всадник»</w:t>
      </w:r>
      <w:r w:rsidR="001A1036" w:rsidRPr="005F279D">
        <w:rPr>
          <w:rFonts w:ascii="Times New Roman" w:hAnsi="Times New Roman" w:cs="Times New Roman"/>
          <w:sz w:val="24"/>
          <w:szCs w:val="24"/>
        </w:rPr>
        <w:t>.</w:t>
      </w:r>
      <w:r w:rsidR="000E0181" w:rsidRPr="005F279D">
        <w:rPr>
          <w:rFonts w:ascii="Times New Roman" w:hAnsi="Times New Roman" w:cs="Times New Roman"/>
          <w:sz w:val="24"/>
          <w:szCs w:val="24"/>
        </w:rPr>
        <w:t xml:space="preserve"> </w:t>
      </w:r>
      <w:r w:rsidR="001A1036" w:rsidRPr="005F279D">
        <w:rPr>
          <w:rFonts w:ascii="Times New Roman" w:hAnsi="Times New Roman" w:cs="Times New Roman"/>
          <w:sz w:val="24"/>
          <w:szCs w:val="24"/>
        </w:rPr>
        <w:t>Конфликт личности и государства в поэме. Образы Евгения и Петра.</w:t>
      </w:r>
    </w:p>
    <w:p w:rsidR="001A1036" w:rsidRPr="005F279D" w:rsidRDefault="001A1036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М.Ю. Л</w:t>
      </w:r>
      <w:r w:rsidR="0085593E" w:rsidRPr="005F279D">
        <w:rPr>
          <w:rFonts w:ascii="Times New Roman" w:hAnsi="Times New Roman" w:cs="Times New Roman"/>
          <w:b/>
          <w:sz w:val="24"/>
          <w:szCs w:val="24"/>
        </w:rPr>
        <w:t>ермон</w:t>
      </w:r>
      <w:r w:rsidRPr="005F279D">
        <w:rPr>
          <w:rFonts w:ascii="Times New Roman" w:hAnsi="Times New Roman" w:cs="Times New Roman"/>
          <w:b/>
          <w:sz w:val="24"/>
          <w:szCs w:val="24"/>
        </w:rPr>
        <w:t>т</w:t>
      </w:r>
      <w:r w:rsidR="0085593E" w:rsidRPr="005F279D">
        <w:rPr>
          <w:rFonts w:ascii="Times New Roman" w:hAnsi="Times New Roman" w:cs="Times New Roman"/>
          <w:b/>
          <w:sz w:val="24"/>
          <w:szCs w:val="24"/>
        </w:rPr>
        <w:t>о</w:t>
      </w:r>
      <w:r w:rsidRPr="005F279D">
        <w:rPr>
          <w:rFonts w:ascii="Times New Roman" w:hAnsi="Times New Roman" w:cs="Times New Roman"/>
          <w:b/>
          <w:sz w:val="24"/>
          <w:szCs w:val="24"/>
        </w:rPr>
        <w:t>в.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Жизнь и творчество. Своеобразие художественного мира Лермонтова. Основное настроение: чувство трагического одиночества, порыв к светлой и прекрасной жизни, любовь как страсть. Стихотворения: «Молитва», «Как часто пёстрою толпою окружён</w:t>
      </w:r>
      <w:r w:rsidR="001A58D2" w:rsidRPr="005F279D">
        <w:rPr>
          <w:rFonts w:ascii="Times New Roman" w:hAnsi="Times New Roman" w:cs="Times New Roman"/>
          <w:sz w:val="24"/>
          <w:szCs w:val="24"/>
        </w:rPr>
        <w:t>…</w:t>
      </w:r>
      <w:r w:rsidRPr="005F279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F279D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5F279D">
        <w:rPr>
          <w:rFonts w:ascii="Times New Roman" w:hAnsi="Times New Roman" w:cs="Times New Roman"/>
          <w:sz w:val="24"/>
          <w:szCs w:val="24"/>
        </w:rPr>
        <w:t>», «Выхожу один я на дорогу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 xml:space="preserve">..»  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>и др.</w:t>
      </w:r>
    </w:p>
    <w:p w:rsidR="00D3488B" w:rsidRPr="005F279D" w:rsidRDefault="00D3488B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Теория литературы. Углубление понятий о романтизме и реализме, об их соотношении и взаимовлиянии.</w:t>
      </w:r>
    </w:p>
    <w:p w:rsidR="00D3488B" w:rsidRPr="005F279D" w:rsidRDefault="00D3488B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Н.В.</w:t>
      </w:r>
      <w:r w:rsidR="0085593E" w:rsidRPr="005F2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79D">
        <w:rPr>
          <w:rFonts w:ascii="Times New Roman" w:hAnsi="Times New Roman" w:cs="Times New Roman"/>
          <w:b/>
          <w:sz w:val="24"/>
          <w:szCs w:val="24"/>
        </w:rPr>
        <w:t>Гоголь.</w:t>
      </w:r>
      <w:r w:rsidRPr="005F279D">
        <w:rPr>
          <w:rFonts w:ascii="Times New Roman" w:hAnsi="Times New Roman" w:cs="Times New Roman"/>
          <w:sz w:val="24"/>
          <w:szCs w:val="24"/>
        </w:rPr>
        <w:t xml:space="preserve"> 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D3488B" w:rsidRPr="005F279D" w:rsidRDefault="00D3488B" w:rsidP="00DB73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  </w:t>
      </w:r>
      <w:r w:rsidRPr="005F279D">
        <w:rPr>
          <w:rFonts w:ascii="Times New Roman" w:hAnsi="Times New Roman" w:cs="Times New Roman"/>
          <w:b/>
          <w:sz w:val="24"/>
          <w:szCs w:val="24"/>
        </w:rPr>
        <w:t>Литература второй половины 19 века</w:t>
      </w:r>
    </w:p>
    <w:p w:rsidR="00D3488B" w:rsidRPr="005F279D" w:rsidRDefault="00D3488B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Обзор русской литературы второй половины 19 века. </w:t>
      </w:r>
    </w:p>
    <w:p w:rsidR="00D3488B" w:rsidRPr="005F279D" w:rsidRDefault="00D3488B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И.А.</w:t>
      </w:r>
      <w:r w:rsidR="0085593E" w:rsidRPr="005F2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79D">
        <w:rPr>
          <w:rFonts w:ascii="Times New Roman" w:hAnsi="Times New Roman" w:cs="Times New Roman"/>
          <w:b/>
          <w:sz w:val="24"/>
          <w:szCs w:val="24"/>
        </w:rPr>
        <w:t>Гончаров</w:t>
      </w:r>
      <w:r w:rsidRPr="005F279D">
        <w:rPr>
          <w:rFonts w:ascii="Times New Roman" w:hAnsi="Times New Roman" w:cs="Times New Roman"/>
          <w:sz w:val="24"/>
          <w:szCs w:val="24"/>
        </w:rPr>
        <w:t>. Жизнь и творчество. Своеобразие творческого метода.</w:t>
      </w:r>
      <w:r w:rsidR="0085593E" w:rsidRPr="005F279D">
        <w:rPr>
          <w:rFonts w:ascii="Times New Roman" w:hAnsi="Times New Roman" w:cs="Times New Roman"/>
          <w:sz w:val="24"/>
          <w:szCs w:val="24"/>
        </w:rPr>
        <w:t xml:space="preserve"> </w:t>
      </w:r>
      <w:r w:rsidRPr="005F279D">
        <w:rPr>
          <w:rFonts w:ascii="Times New Roman" w:hAnsi="Times New Roman" w:cs="Times New Roman"/>
          <w:sz w:val="24"/>
          <w:szCs w:val="24"/>
        </w:rPr>
        <w:t>Романы «Обыкновенная история», «Обрыв» (обзор). Роман «Обломов». Социальная и нравственная проблемати</w:t>
      </w:r>
      <w:r w:rsidR="0085593E" w:rsidRPr="005F279D">
        <w:rPr>
          <w:rFonts w:ascii="Times New Roman" w:hAnsi="Times New Roman" w:cs="Times New Roman"/>
          <w:sz w:val="24"/>
          <w:szCs w:val="24"/>
        </w:rPr>
        <w:t xml:space="preserve">ка. </w:t>
      </w:r>
      <w:proofErr w:type="gramStart"/>
      <w:r w:rsidR="0085593E" w:rsidRPr="005F279D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85593E" w:rsidRPr="005F279D">
        <w:rPr>
          <w:rFonts w:ascii="Times New Roman" w:hAnsi="Times New Roman" w:cs="Times New Roman"/>
          <w:sz w:val="24"/>
          <w:szCs w:val="24"/>
        </w:rPr>
        <w:t xml:space="preserve"> и дурное  в характер</w:t>
      </w:r>
      <w:r w:rsidRPr="005F279D">
        <w:rPr>
          <w:rFonts w:ascii="Times New Roman" w:hAnsi="Times New Roman" w:cs="Times New Roman"/>
          <w:sz w:val="24"/>
          <w:szCs w:val="24"/>
        </w:rPr>
        <w:t>е Обломова. «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>» как социальное явление. Герои романа и их отношение к Обломову. Авторская позиция и способы её выр</w:t>
      </w:r>
      <w:r w:rsidR="001A58D2" w:rsidRPr="005F279D">
        <w:rPr>
          <w:rFonts w:ascii="Times New Roman" w:hAnsi="Times New Roman" w:cs="Times New Roman"/>
          <w:sz w:val="24"/>
          <w:szCs w:val="24"/>
        </w:rPr>
        <w:t xml:space="preserve">ажения. </w:t>
      </w:r>
      <w:r w:rsidRPr="005F279D">
        <w:rPr>
          <w:rFonts w:ascii="Times New Roman" w:hAnsi="Times New Roman" w:cs="Times New Roman"/>
          <w:sz w:val="24"/>
          <w:szCs w:val="24"/>
        </w:rPr>
        <w:t xml:space="preserve">Роман «Обломов» в свете критики. </w:t>
      </w:r>
      <w:proofErr w:type="gramStart"/>
      <w:r w:rsidR="0085593E" w:rsidRPr="005F279D">
        <w:rPr>
          <w:rFonts w:ascii="Times New Roman" w:hAnsi="Times New Roman" w:cs="Times New Roman"/>
          <w:sz w:val="24"/>
          <w:szCs w:val="24"/>
        </w:rPr>
        <w:t>(«Что такое «обломовщина»?</w:t>
      </w:r>
      <w:proofErr w:type="gramEnd"/>
      <w:r w:rsidR="0085593E" w:rsidRPr="005F2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93E" w:rsidRPr="005F279D">
        <w:rPr>
          <w:rFonts w:ascii="Times New Roman" w:hAnsi="Times New Roman" w:cs="Times New Roman"/>
          <w:sz w:val="24"/>
          <w:szCs w:val="24"/>
        </w:rPr>
        <w:t>Н.А.Добролюбова, «Обломов» Д.И.</w:t>
      </w:r>
      <w:r w:rsidR="001A58D2" w:rsidRPr="005F279D">
        <w:rPr>
          <w:rFonts w:ascii="Times New Roman" w:hAnsi="Times New Roman" w:cs="Times New Roman"/>
          <w:sz w:val="24"/>
          <w:szCs w:val="24"/>
        </w:rPr>
        <w:t xml:space="preserve"> </w:t>
      </w:r>
      <w:r w:rsidR="0085593E" w:rsidRPr="005F279D">
        <w:rPr>
          <w:rFonts w:ascii="Times New Roman" w:hAnsi="Times New Roman" w:cs="Times New Roman"/>
          <w:sz w:val="24"/>
          <w:szCs w:val="24"/>
        </w:rPr>
        <w:t>Писарева).</w:t>
      </w:r>
      <w:proofErr w:type="gramEnd"/>
    </w:p>
    <w:p w:rsidR="0085593E" w:rsidRPr="005F279D" w:rsidRDefault="0085593E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Теория литературы. Обобщение в литературе. Типическое явление в литературе. Типическое как слияние общего</w:t>
      </w:r>
      <w:r w:rsidR="001A58D2" w:rsidRPr="005F279D">
        <w:rPr>
          <w:rFonts w:ascii="Times New Roman" w:hAnsi="Times New Roman" w:cs="Times New Roman"/>
          <w:sz w:val="24"/>
          <w:szCs w:val="24"/>
        </w:rPr>
        <w:t xml:space="preserve"> и</w:t>
      </w:r>
      <w:r w:rsidRPr="005F279D">
        <w:rPr>
          <w:rFonts w:ascii="Times New Roman" w:hAnsi="Times New Roman" w:cs="Times New Roman"/>
          <w:sz w:val="24"/>
          <w:szCs w:val="24"/>
        </w:rPr>
        <w:t>ндивидуального,</w:t>
      </w:r>
      <w:r w:rsidR="001A58D2" w:rsidRPr="005F279D">
        <w:rPr>
          <w:rFonts w:ascii="Times New Roman" w:hAnsi="Times New Roman" w:cs="Times New Roman"/>
          <w:sz w:val="24"/>
          <w:szCs w:val="24"/>
        </w:rPr>
        <w:t xml:space="preserve"> </w:t>
      </w:r>
      <w:r w:rsidRPr="005F279D">
        <w:rPr>
          <w:rFonts w:ascii="Times New Roman" w:hAnsi="Times New Roman" w:cs="Times New Roman"/>
          <w:sz w:val="24"/>
          <w:szCs w:val="24"/>
        </w:rPr>
        <w:t xml:space="preserve"> как проявление общего 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 xml:space="preserve"> индивидуальное.</w:t>
      </w:r>
    </w:p>
    <w:p w:rsidR="0085593E" w:rsidRPr="005F279D" w:rsidRDefault="0085593E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А.Н. Островский</w:t>
      </w:r>
      <w:r w:rsidRPr="005F279D">
        <w:rPr>
          <w:rFonts w:ascii="Times New Roman" w:hAnsi="Times New Roman" w:cs="Times New Roman"/>
          <w:sz w:val="24"/>
          <w:szCs w:val="24"/>
        </w:rPr>
        <w:t>. Жизнь и творчество. Периодизация творчества.  Драма «Гроза». Её народные истоки. Духовное самосознание Катерины. Своеобразие конфликта и основные стадии развития действия. Приём антитез</w:t>
      </w:r>
      <w:r w:rsidR="001A58D2" w:rsidRPr="005F279D">
        <w:rPr>
          <w:rFonts w:ascii="Times New Roman" w:hAnsi="Times New Roman" w:cs="Times New Roman"/>
          <w:sz w:val="24"/>
          <w:szCs w:val="24"/>
        </w:rPr>
        <w:t xml:space="preserve">ы </w:t>
      </w:r>
      <w:r w:rsidRPr="005F279D">
        <w:rPr>
          <w:rFonts w:ascii="Times New Roman" w:hAnsi="Times New Roman" w:cs="Times New Roman"/>
          <w:sz w:val="24"/>
          <w:szCs w:val="24"/>
        </w:rPr>
        <w:t xml:space="preserve">в пьесе. Изображение «жестоких нравов» «тёмного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религиозное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 xml:space="preserve"> в образе Катерины. Нравственная проблематика пьесы: тема греха. Возмездия, покаяния. Смысл </w:t>
      </w:r>
      <w:r w:rsidR="00504B6B" w:rsidRPr="005F279D">
        <w:rPr>
          <w:rFonts w:ascii="Times New Roman" w:hAnsi="Times New Roman" w:cs="Times New Roman"/>
          <w:sz w:val="24"/>
          <w:szCs w:val="24"/>
        </w:rPr>
        <w:t>названия и символика пьесы. А.Н. О</w:t>
      </w:r>
      <w:r w:rsidRPr="005F279D">
        <w:rPr>
          <w:rFonts w:ascii="Times New Roman" w:hAnsi="Times New Roman" w:cs="Times New Roman"/>
          <w:sz w:val="24"/>
          <w:szCs w:val="24"/>
        </w:rPr>
        <w:t>стровский в критике («Луч света в «тёмном царстве» Н.А.</w:t>
      </w:r>
      <w:r w:rsidR="00504B6B" w:rsidRPr="005F279D">
        <w:rPr>
          <w:rFonts w:ascii="Times New Roman" w:hAnsi="Times New Roman" w:cs="Times New Roman"/>
          <w:sz w:val="24"/>
          <w:szCs w:val="24"/>
        </w:rPr>
        <w:t xml:space="preserve"> </w:t>
      </w:r>
      <w:r w:rsidRPr="005F279D">
        <w:rPr>
          <w:rFonts w:ascii="Times New Roman" w:hAnsi="Times New Roman" w:cs="Times New Roman"/>
          <w:sz w:val="24"/>
          <w:szCs w:val="24"/>
        </w:rPr>
        <w:t>Добролюбова</w:t>
      </w:r>
      <w:r w:rsidR="00504B6B" w:rsidRPr="005F279D">
        <w:rPr>
          <w:rFonts w:ascii="Times New Roman" w:hAnsi="Times New Roman" w:cs="Times New Roman"/>
          <w:sz w:val="24"/>
          <w:szCs w:val="24"/>
        </w:rPr>
        <w:t>).</w:t>
      </w:r>
      <w:r w:rsidRPr="005F2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69" w:rsidRPr="005F279D" w:rsidRDefault="00CC5469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 xml:space="preserve">И.С. Тургенев. </w:t>
      </w:r>
      <w:r w:rsidRPr="005F279D">
        <w:rPr>
          <w:rFonts w:ascii="Times New Roman" w:hAnsi="Times New Roman" w:cs="Times New Roman"/>
          <w:sz w:val="24"/>
          <w:szCs w:val="24"/>
        </w:rPr>
        <w:t xml:space="preserve">Жизнь и творчество. «Отцы и дети». Духовный конфликт между поколениями, отражённый в заглавии лёгший в основу романа. Образ Базарова. Его сторонники и противники. Трагическое одиночество героя.  Споры вокруг романа и позиция Тургенева. Критика о Тургеневе («Базаров» Д.И. Писарев). </w:t>
      </w:r>
    </w:p>
    <w:p w:rsidR="00CC5469" w:rsidRPr="005F279D" w:rsidRDefault="00CC5469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Теория литерату</w:t>
      </w:r>
      <w:r w:rsidR="001A58D2" w:rsidRPr="005F279D">
        <w:rPr>
          <w:rFonts w:ascii="Times New Roman" w:hAnsi="Times New Roman" w:cs="Times New Roman"/>
          <w:sz w:val="24"/>
          <w:szCs w:val="24"/>
        </w:rPr>
        <w:t xml:space="preserve">ры. </w:t>
      </w:r>
      <w:r w:rsidRPr="005F279D">
        <w:rPr>
          <w:rFonts w:ascii="Times New Roman" w:hAnsi="Times New Roman" w:cs="Times New Roman"/>
          <w:sz w:val="24"/>
          <w:szCs w:val="24"/>
        </w:rPr>
        <w:t>Углубление понятия о романе (частная</w:t>
      </w:r>
      <w:r w:rsidR="000E0181" w:rsidRPr="005F279D">
        <w:rPr>
          <w:rFonts w:ascii="Times New Roman" w:hAnsi="Times New Roman" w:cs="Times New Roman"/>
          <w:sz w:val="24"/>
          <w:szCs w:val="24"/>
        </w:rPr>
        <w:t xml:space="preserve"> жизнь в исторической панораме; с</w:t>
      </w:r>
      <w:r w:rsidRPr="005F279D">
        <w:rPr>
          <w:rFonts w:ascii="Times New Roman" w:hAnsi="Times New Roman" w:cs="Times New Roman"/>
          <w:sz w:val="24"/>
          <w:szCs w:val="24"/>
        </w:rPr>
        <w:t>оциально-бытовые и общечеловеческие стороны в романе).</w:t>
      </w:r>
    </w:p>
    <w:p w:rsidR="00CC5469" w:rsidRPr="005F279D" w:rsidRDefault="00CC5469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Н.Г. Чернышевский.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Жизнь и творчество, общественная деятельность. Роман «Что делать». Обзор.</w:t>
      </w:r>
    </w:p>
    <w:p w:rsidR="00C84310" w:rsidRPr="005F279D" w:rsidRDefault="00CC5469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Н.А. Некрасов.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Жизнь и творчество. </w:t>
      </w:r>
      <w:r w:rsidR="00C84310" w:rsidRPr="005F279D">
        <w:rPr>
          <w:rFonts w:ascii="Times New Roman" w:hAnsi="Times New Roman" w:cs="Times New Roman"/>
          <w:sz w:val="24"/>
          <w:szCs w:val="24"/>
        </w:rPr>
        <w:t xml:space="preserve">Разрыв с романтиками и переход на позиции реализма. Социальная трагедия народа в городе и деревне. Сатира Некрасова. Психологизм и бытовая конкретизация любовной лирики. Поэма «Кому на Руси жить хорошо». Дореформенная и </w:t>
      </w:r>
      <w:proofErr w:type="spellStart"/>
      <w:r w:rsidR="00C84310" w:rsidRPr="005F279D">
        <w:rPr>
          <w:rFonts w:ascii="Times New Roman" w:hAnsi="Times New Roman" w:cs="Times New Roman"/>
          <w:sz w:val="24"/>
          <w:szCs w:val="24"/>
        </w:rPr>
        <w:t>послереформенная</w:t>
      </w:r>
      <w:proofErr w:type="spellEnd"/>
      <w:r w:rsidR="00C84310" w:rsidRPr="005F279D">
        <w:rPr>
          <w:rFonts w:ascii="Times New Roman" w:hAnsi="Times New Roman" w:cs="Times New Roman"/>
          <w:sz w:val="24"/>
          <w:szCs w:val="24"/>
        </w:rPr>
        <w:t xml:space="preserve"> Россия, широта тематики и стилистическое многообразие. Образы крестьян и «народных заступников». Тема социального и духовного рабства, тема народного бунта.  Фольклорное начало в поэме. </w:t>
      </w:r>
    </w:p>
    <w:p w:rsidR="00C84310" w:rsidRPr="005F279D" w:rsidRDefault="00C84310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Стихотворения: «»Рыцарь на час», «В дороге», «Надрывается сердце от муки…», «Поэт и гражданин», «Элегия», «Музе», «Мы с тобой бестолковые люди…», «Я не люблю иронии твоей…, «Блажен незлобивый поэт…», «Тройка», «Еду ли ночью по улице тёмной…».</w:t>
      </w:r>
    </w:p>
    <w:p w:rsidR="00CC5469" w:rsidRPr="005F279D" w:rsidRDefault="00C84310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Теория литературы. Понятие о народности искусства. </w:t>
      </w:r>
      <w:proofErr w:type="spellStart"/>
      <w:r w:rsidR="00826420" w:rsidRPr="005F279D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="00826420" w:rsidRPr="005F279D">
        <w:rPr>
          <w:rFonts w:ascii="Times New Roman" w:hAnsi="Times New Roman" w:cs="Times New Roman"/>
          <w:sz w:val="24"/>
          <w:szCs w:val="24"/>
        </w:rPr>
        <w:t xml:space="preserve"> художественной литературы (развитие понятия).</w:t>
      </w:r>
    </w:p>
    <w:p w:rsidR="00555CE8" w:rsidRPr="005F279D" w:rsidRDefault="00555CE8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Ф.И. Тютчев.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Жизнь и творчество. Идеал Тютчева – слияние человека с Природой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 xml:space="preserve"> Сочетание разномасштабных образов природы. Любовь как стихийная сила и «поединок роковой». Основной жанр – лирический фрагмент. Стихотворения: «</w:t>
      </w:r>
      <w:proofErr w:type="spellStart"/>
      <w:r w:rsidRPr="005F279D">
        <w:rPr>
          <w:rFonts w:ascii="Times New Roman" w:hAnsi="Times New Roman" w:cs="Times New Roman"/>
          <w:sz w:val="24"/>
          <w:szCs w:val="24"/>
          <w:lang w:val="en-US"/>
        </w:rPr>
        <w:t>Silentium</w:t>
      </w:r>
      <w:proofErr w:type="spellEnd"/>
      <w:r w:rsidRPr="005F279D">
        <w:rPr>
          <w:rFonts w:ascii="Times New Roman" w:hAnsi="Times New Roman" w:cs="Times New Roman"/>
          <w:sz w:val="24"/>
          <w:szCs w:val="24"/>
        </w:rPr>
        <w:t xml:space="preserve">!», 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«Не то, что мните вы, природа…», «Ещё земли печален вид…», «Как хорошо ты, о море ночное…», «Я встретил вас, и всё былое…», «Эти бедные селенья…», «Природа – сфинкс…», «Умом Россию не понять…», «О, как убийственно мы любим…».</w:t>
      </w:r>
      <w:proofErr w:type="gramEnd"/>
    </w:p>
    <w:p w:rsidR="00555CE8" w:rsidRPr="005F279D" w:rsidRDefault="00555CE8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Теория литературы. Углубление понятия о лирике. Судьба жанров оды и элегии в русской поэзии.</w:t>
      </w:r>
    </w:p>
    <w:p w:rsidR="00555CE8" w:rsidRPr="005F279D" w:rsidRDefault="00555CE8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А.А.Фет.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Жизнь и творчество. Двойственность личности и судьбы Фета-поэта и Фета-помещика. Жизнеутверждающее начало лирики природы. Красота обыденной детали и умение передать </w:t>
      </w:r>
      <w:r w:rsidR="008E1E36" w:rsidRPr="005F279D">
        <w:rPr>
          <w:rFonts w:ascii="Times New Roman" w:hAnsi="Times New Roman" w:cs="Times New Roman"/>
          <w:sz w:val="24"/>
          <w:szCs w:val="24"/>
        </w:rPr>
        <w:t>«мимолётное», «неуловимое». Гармония и музыкальность поэзии. Мотив трагизма бытия в поздней лирике Фета. Стихотворения: «Шёпот, робкое дыханье…», «Ещё майская ночь», пришёл к тебе с приветом…», «Заря прощается с землёю…», «Это утро, радость эта…», «Сияла ночь…», «На качелях» и др.</w:t>
      </w:r>
    </w:p>
    <w:p w:rsidR="008E1E36" w:rsidRPr="005F279D" w:rsidRDefault="008E1E36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Теория литературы. Углубление понятия о лирике. Композиция лирического стихотворения. </w:t>
      </w:r>
    </w:p>
    <w:p w:rsidR="008E1E36" w:rsidRPr="005F279D" w:rsidRDefault="008E1E36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А.К.Толстой.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Жизнь и творчество. Своеобразие художественного мира Толстого. Основные темы, мотивы, образы поэзии.  Стихотворения: «Слеза дрожит в твоём ревнивом взоре…», «Против течения» и др.</w:t>
      </w:r>
    </w:p>
    <w:p w:rsidR="008E1E36" w:rsidRPr="005F279D" w:rsidRDefault="008E1E36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79D">
        <w:rPr>
          <w:rFonts w:ascii="Times New Roman" w:hAnsi="Times New Roman" w:cs="Times New Roman"/>
          <w:b/>
          <w:sz w:val="24"/>
          <w:szCs w:val="24"/>
        </w:rPr>
        <w:t>М.Е.Салыков-Щедрин</w:t>
      </w:r>
      <w:proofErr w:type="spellEnd"/>
      <w:r w:rsidRPr="005F279D">
        <w:rPr>
          <w:rFonts w:ascii="Times New Roman" w:hAnsi="Times New Roman" w:cs="Times New Roman"/>
          <w:b/>
          <w:sz w:val="24"/>
          <w:szCs w:val="24"/>
        </w:rPr>
        <w:t>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Жизнь и творчество. Художественный мир писателя. </w:t>
      </w:r>
      <w:r w:rsidR="00D85A77" w:rsidRPr="005F279D">
        <w:rPr>
          <w:rFonts w:ascii="Times New Roman" w:eastAsia="Times New Roman" w:hAnsi="Times New Roman" w:cs="Times New Roman"/>
          <w:sz w:val="24"/>
          <w:szCs w:val="24"/>
        </w:rPr>
        <w:t xml:space="preserve">Проблематика и поэтика сатиры «История одного города». Сатирико-гротесковая хроника. Терпение народа как национальная отрицательная черта.  </w:t>
      </w:r>
      <w:r w:rsidRPr="005F279D">
        <w:rPr>
          <w:rFonts w:ascii="Times New Roman" w:hAnsi="Times New Roman" w:cs="Times New Roman"/>
          <w:sz w:val="24"/>
          <w:szCs w:val="24"/>
        </w:rPr>
        <w:t xml:space="preserve">«Сказки» Салтыкова-Щедрина (по выбору). Сатира на произвол властей и насмешка над покорностью народа. </w:t>
      </w:r>
      <w:r w:rsidR="00D85A77" w:rsidRPr="005F279D">
        <w:rPr>
          <w:rFonts w:ascii="Times New Roman" w:hAnsi="Times New Roman" w:cs="Times New Roman"/>
          <w:sz w:val="24"/>
          <w:szCs w:val="24"/>
        </w:rPr>
        <w:t>Роман «Господа Головлёвы». Тема семейных отношений (обзор).</w:t>
      </w:r>
    </w:p>
    <w:p w:rsidR="00D85A77" w:rsidRPr="005F279D" w:rsidRDefault="00D85A77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Теория литературы. Фантастика, гротеск,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0831D8" w:rsidRPr="005F279D" w:rsidRDefault="00D85A77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Ф.М. Достоевский.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Жизнь и творчество. «Преступление и наказание» - первый идеологический роман. Творческая история.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и «сильные мира сего»  в романе. </w:t>
      </w:r>
      <w:r w:rsidR="00F06271" w:rsidRPr="005F279D">
        <w:rPr>
          <w:rFonts w:ascii="Times New Roman" w:hAnsi="Times New Roman" w:cs="Times New Roman"/>
          <w:sz w:val="24"/>
          <w:szCs w:val="24"/>
        </w:rPr>
        <w:t>Полифонизм романа.</w:t>
      </w:r>
    </w:p>
    <w:p w:rsidR="00D85A77" w:rsidRPr="005F279D" w:rsidRDefault="00F06271" w:rsidP="00E77F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Роман «Идиот» (обзор). Идейно-художественное своеобразие.</w:t>
      </w:r>
    </w:p>
    <w:p w:rsidR="00F06271" w:rsidRPr="005F279D" w:rsidRDefault="00F06271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романе (роман нравственно-психологический, идеологический). Психологизм и способы его выражения в романах Толстого и Достоевского.</w:t>
      </w:r>
    </w:p>
    <w:p w:rsidR="000831D8" w:rsidRPr="005F279D" w:rsidRDefault="00F06271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Л.Н.Толстой.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Жизнь и творчество. Начало творческого пути, духовные искания. «Севастопольские рассказы» - 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суровая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 xml:space="preserve"> правда войны. «Война и мир» - вершина творчества Л.Н.Толстого. Творческая история романа.  Народ и «мысль народная» в изображении писателя. «Мысль семейная» в романе. Духовные искания А.Болконского, Пьера </w:t>
      </w:r>
      <w:r w:rsidRPr="005F279D">
        <w:rPr>
          <w:rFonts w:ascii="Times New Roman" w:hAnsi="Times New Roman" w:cs="Times New Roman"/>
          <w:sz w:val="24"/>
          <w:szCs w:val="24"/>
        </w:rPr>
        <w:lastRenderedPageBreak/>
        <w:t xml:space="preserve">Безухова. Нравственно-психологический облик Наташи Ростовой, Марьи </w:t>
      </w:r>
      <w:proofErr w:type="spellStart"/>
      <w:r w:rsidRPr="005F279D">
        <w:rPr>
          <w:rFonts w:ascii="Times New Roman" w:hAnsi="Times New Roman" w:cs="Times New Roman"/>
          <w:sz w:val="24"/>
          <w:szCs w:val="24"/>
        </w:rPr>
        <w:t>болконской</w:t>
      </w:r>
      <w:proofErr w:type="spellEnd"/>
      <w:r w:rsidRPr="005F2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79D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Pr="005F279D">
        <w:rPr>
          <w:rFonts w:ascii="Times New Roman" w:hAnsi="Times New Roman" w:cs="Times New Roman"/>
          <w:sz w:val="24"/>
          <w:szCs w:val="24"/>
        </w:rPr>
        <w:t xml:space="preserve">. Философский смысл образа Платона Каратаева. Толстовская мысль об истории. </w:t>
      </w:r>
      <w:r w:rsidR="000831D8" w:rsidRPr="005F279D">
        <w:rPr>
          <w:rFonts w:ascii="Times New Roman" w:hAnsi="Times New Roman" w:cs="Times New Roman"/>
          <w:sz w:val="24"/>
          <w:szCs w:val="24"/>
        </w:rPr>
        <w:t>Образы Кутузова и Наполеона, значение их противопоставления. Патриотизм истинный и ложный в романе. Внутренний диалог как способ выражения «диалектики души».</w:t>
      </w:r>
    </w:p>
    <w:p w:rsidR="000831D8" w:rsidRPr="005F279D" w:rsidRDefault="000831D8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Роман «Анна Каренина» (обзор). Идейно-художественное своеобразие.  «Мысль семейная» в романе. Анна и Вронский. </w:t>
      </w:r>
    </w:p>
    <w:p w:rsidR="00F06271" w:rsidRPr="005F279D" w:rsidRDefault="000831D8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Роман «Воскресение» (обзор). Идейно-художественное своеобразие. Смысл названия романа.</w:t>
      </w:r>
    </w:p>
    <w:p w:rsidR="000831D8" w:rsidRPr="005F279D" w:rsidRDefault="000831D8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Теория литературы. Углубление понятия о романе. Роман-эпопея. Внутренний монолог. Психологизм художественной прозы.</w:t>
      </w:r>
    </w:p>
    <w:p w:rsidR="00CC1792" w:rsidRPr="005F279D" w:rsidRDefault="000831D8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Н.С. Лесков.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Жизнь и творчество. Бытовые повести и жанр «русской новеллы». Повесть «Очарованный странник» и её герой Иван </w:t>
      </w:r>
      <w:proofErr w:type="spellStart"/>
      <w:r w:rsidRPr="005F279D"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5F279D">
        <w:rPr>
          <w:rFonts w:ascii="Times New Roman" w:hAnsi="Times New Roman" w:cs="Times New Roman"/>
          <w:sz w:val="24"/>
          <w:szCs w:val="24"/>
        </w:rPr>
        <w:t xml:space="preserve">. Фольклорное начало в повести. Тема дороги и странничества. Талант и творческий дух человека из народа. </w:t>
      </w:r>
    </w:p>
    <w:p w:rsidR="000831D8" w:rsidRPr="005F279D" w:rsidRDefault="000831D8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«Леди Макбет </w:t>
      </w:r>
      <w:proofErr w:type="spellStart"/>
      <w:r w:rsidRPr="005F279D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5F279D">
        <w:rPr>
          <w:rFonts w:ascii="Times New Roman" w:hAnsi="Times New Roman" w:cs="Times New Roman"/>
          <w:sz w:val="24"/>
          <w:szCs w:val="24"/>
        </w:rPr>
        <w:t xml:space="preserve"> уезда». Противоречивость образа героини. Тема женской судьбы в творчестве писателя.</w:t>
      </w:r>
    </w:p>
    <w:p w:rsidR="00CC1792" w:rsidRPr="005F279D" w:rsidRDefault="00CC1792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Теория литературы. Форма повествования. Проблема сказа. Понятие о стилизации.</w:t>
      </w:r>
    </w:p>
    <w:p w:rsidR="00CC1792" w:rsidRPr="005F279D" w:rsidRDefault="00CC1792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 xml:space="preserve">А.П. Чехов. </w:t>
      </w:r>
      <w:r w:rsidRPr="005F279D">
        <w:rPr>
          <w:rFonts w:ascii="Times New Roman" w:hAnsi="Times New Roman" w:cs="Times New Roman"/>
          <w:sz w:val="24"/>
          <w:szCs w:val="24"/>
        </w:rPr>
        <w:t>Жизнь и творчество. Сотрудничество в юмористических журналах. Основные жанры – сценка, юмореска, анекдот, пародия. Спор с традицией изображения «маленького человека». Конфликт между сложной и пёстрой жизнью и узкими представлениями о ней как основа комизма ранних рассказов.</w:t>
      </w:r>
    </w:p>
    <w:p w:rsidR="00CC1792" w:rsidRPr="005F279D" w:rsidRDefault="00CC1792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Многообразие  философско-психологической проблематики рассказов зрелого Чехова. Основные темы и проблемы рассказов: конфликт обыденного и идеального, судьба надежд и иллюзий в мире трагической реальности, «футлярное» существование, образы будущего. Рассказы: «Человек в футляре», «</w:t>
      </w:r>
      <w:proofErr w:type="spellStart"/>
      <w:r w:rsidRPr="005F279D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5F279D">
        <w:rPr>
          <w:rFonts w:ascii="Times New Roman" w:hAnsi="Times New Roman" w:cs="Times New Roman"/>
          <w:sz w:val="24"/>
          <w:szCs w:val="24"/>
        </w:rPr>
        <w:t>», «Студент», «Дама с собачкой», «случай из практики», «чёрный монах» (на выбор).</w:t>
      </w:r>
    </w:p>
    <w:p w:rsidR="005E3DE2" w:rsidRPr="005F279D" w:rsidRDefault="005E3DE2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«Вишнёвый сад». Образ вишнёвого сада, старые и новые хозяева как прошлое, настоящее и будущее России. Своеобразие основного конфликта.</w:t>
      </w:r>
    </w:p>
    <w:p w:rsidR="005E3DE2" w:rsidRPr="005F279D" w:rsidRDefault="005E3DE2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Теория литературы. Углубление понятия о рассказе,  психологическая и символическая деталь. Сочетание лирики и комизма. Понятие о лирической комедии.</w:t>
      </w:r>
    </w:p>
    <w:p w:rsidR="005E3DE2" w:rsidRPr="005F279D" w:rsidRDefault="005E3DE2" w:rsidP="00DB73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279D">
        <w:rPr>
          <w:rFonts w:ascii="Times New Roman" w:hAnsi="Times New Roman" w:cs="Times New Roman"/>
          <w:b/>
          <w:sz w:val="24"/>
          <w:szCs w:val="24"/>
        </w:rPr>
        <w:t>Из литературы народов России</w:t>
      </w:r>
    </w:p>
    <w:p w:rsidR="00555CE8" w:rsidRPr="005F279D" w:rsidRDefault="005E3DE2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79D">
        <w:rPr>
          <w:rFonts w:ascii="Times New Roman" w:hAnsi="Times New Roman" w:cs="Times New Roman"/>
          <w:b/>
          <w:sz w:val="24"/>
          <w:szCs w:val="24"/>
        </w:rPr>
        <w:t>Коста</w:t>
      </w:r>
      <w:proofErr w:type="spellEnd"/>
      <w:r w:rsidRPr="005F279D">
        <w:rPr>
          <w:rFonts w:ascii="Times New Roman" w:hAnsi="Times New Roman" w:cs="Times New Roman"/>
          <w:b/>
          <w:sz w:val="24"/>
          <w:szCs w:val="24"/>
        </w:rPr>
        <w:t xml:space="preserve">  Хетагуров</w:t>
      </w:r>
      <w:r w:rsidRPr="005F279D">
        <w:rPr>
          <w:rFonts w:ascii="Times New Roman" w:hAnsi="Times New Roman" w:cs="Times New Roman"/>
          <w:sz w:val="24"/>
          <w:szCs w:val="24"/>
        </w:rPr>
        <w:t>. Жизнь и творчество осетинского поэта. Стихотворения из сборника «Осетинская лира». Изображение тяжёлой жизни простого народа. Тема женской судьбы. Близость творчества Хетагурова поэзии Н.А.Некрасова.</w:t>
      </w:r>
    </w:p>
    <w:p w:rsidR="005E3DE2" w:rsidRPr="005F279D" w:rsidRDefault="005E3DE2" w:rsidP="00DB73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279D">
        <w:rPr>
          <w:rFonts w:ascii="Times New Roman" w:hAnsi="Times New Roman" w:cs="Times New Roman"/>
          <w:b/>
          <w:sz w:val="24"/>
          <w:szCs w:val="24"/>
        </w:rPr>
        <w:t>Из зарубежной литературы.</w:t>
      </w:r>
    </w:p>
    <w:p w:rsidR="005E3DE2" w:rsidRPr="005F279D" w:rsidRDefault="005E3DE2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 xml:space="preserve"> И.В.Гёте.</w:t>
      </w:r>
      <w:r w:rsidRPr="005F279D">
        <w:rPr>
          <w:rFonts w:ascii="Times New Roman" w:hAnsi="Times New Roman" w:cs="Times New Roman"/>
          <w:sz w:val="24"/>
          <w:szCs w:val="24"/>
        </w:rPr>
        <w:t xml:space="preserve"> </w:t>
      </w:r>
      <w:r w:rsidR="00E32FC6" w:rsidRPr="005F279D">
        <w:rPr>
          <w:rFonts w:ascii="Times New Roman" w:hAnsi="Times New Roman" w:cs="Times New Roman"/>
          <w:sz w:val="24"/>
          <w:szCs w:val="24"/>
        </w:rPr>
        <w:t>К</w:t>
      </w:r>
      <w:r w:rsidRPr="005F279D">
        <w:rPr>
          <w:rFonts w:ascii="Times New Roman" w:hAnsi="Times New Roman" w:cs="Times New Roman"/>
          <w:sz w:val="24"/>
          <w:szCs w:val="24"/>
        </w:rPr>
        <w:t xml:space="preserve">раткие сведения о жизни и творчестве.   «Фауст» - философская трагедия </w:t>
      </w:r>
      <w:r w:rsidR="00E32FC6" w:rsidRPr="005F279D">
        <w:rPr>
          <w:rFonts w:ascii="Times New Roman" w:hAnsi="Times New Roman" w:cs="Times New Roman"/>
          <w:sz w:val="24"/>
          <w:szCs w:val="24"/>
        </w:rPr>
        <w:t>эпохи Просвещения. Борьба добра и зла в мире как движущая сила его развития.  «Пролог на небесах». Противостояние творческой  личности Фауста и неверия Мефистофеля. Смысл противопоставления Фауста и Вагнера.</w:t>
      </w:r>
    </w:p>
    <w:p w:rsidR="00E32FC6" w:rsidRPr="005F279D" w:rsidRDefault="00E32FC6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О.де Бальзак.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творчестве. «Гобсек» (обзор содержания).</w:t>
      </w:r>
      <w:r w:rsidR="002E7A49" w:rsidRPr="005F2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C6" w:rsidRPr="005F279D" w:rsidRDefault="00E32FC6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Г.Ибсен.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</w:t>
      </w:r>
      <w:r w:rsidR="002E7A49" w:rsidRPr="005F279D">
        <w:rPr>
          <w:rFonts w:ascii="Times New Roman" w:hAnsi="Times New Roman" w:cs="Times New Roman"/>
          <w:sz w:val="24"/>
          <w:szCs w:val="24"/>
        </w:rPr>
        <w:t xml:space="preserve">. </w:t>
      </w:r>
      <w:r w:rsidRPr="005F279D">
        <w:rPr>
          <w:rFonts w:ascii="Times New Roman" w:hAnsi="Times New Roman" w:cs="Times New Roman"/>
          <w:sz w:val="24"/>
          <w:szCs w:val="24"/>
        </w:rPr>
        <w:t xml:space="preserve">«Кукольный дом» (обзорное изучение). Проблема социального неравенства и права женщины. </w:t>
      </w:r>
    </w:p>
    <w:p w:rsidR="00E32FC6" w:rsidRPr="005F279D" w:rsidRDefault="00E32FC6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79D">
        <w:rPr>
          <w:rFonts w:ascii="Times New Roman" w:hAnsi="Times New Roman" w:cs="Times New Roman"/>
          <w:b/>
          <w:sz w:val="24"/>
          <w:szCs w:val="24"/>
        </w:rPr>
        <w:t>Ги де</w:t>
      </w:r>
      <w:proofErr w:type="gramEnd"/>
      <w:r w:rsidRPr="005F279D">
        <w:rPr>
          <w:rFonts w:ascii="Times New Roman" w:hAnsi="Times New Roman" w:cs="Times New Roman"/>
          <w:b/>
          <w:sz w:val="24"/>
          <w:szCs w:val="24"/>
        </w:rPr>
        <w:t xml:space="preserve"> Мопассан.</w:t>
      </w:r>
      <w:r w:rsidRPr="005F279D">
        <w:rPr>
          <w:rFonts w:ascii="Times New Roman" w:hAnsi="Times New Roman" w:cs="Times New Roman"/>
          <w:sz w:val="24"/>
          <w:szCs w:val="24"/>
        </w:rPr>
        <w:t xml:space="preserve">  Краткие сведения о жизни и творчестве. «Ожерелье». Мечты героев о счастье. </w:t>
      </w:r>
      <w:r w:rsidR="002E7A49" w:rsidRPr="005F279D">
        <w:rPr>
          <w:rFonts w:ascii="Times New Roman" w:hAnsi="Times New Roman" w:cs="Times New Roman"/>
          <w:sz w:val="24"/>
          <w:szCs w:val="24"/>
        </w:rPr>
        <w:t>Мастерство композиции.</w:t>
      </w:r>
    </w:p>
    <w:p w:rsidR="002E7A49" w:rsidRPr="005F279D" w:rsidRDefault="002E7A49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А. Рембо.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творчестве. «Пьяный корабль». Символизм стихотворения.</w:t>
      </w:r>
    </w:p>
    <w:p w:rsidR="002E7A49" w:rsidRPr="005F279D" w:rsidRDefault="002E7A49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Б.Шоу.</w:t>
      </w:r>
      <w:r w:rsidRPr="005F279D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творчестве. Характеры главных героев пьесы. Открытый финал.</w:t>
      </w:r>
    </w:p>
    <w:p w:rsidR="00CC5469" w:rsidRPr="005F279D" w:rsidRDefault="00CC5469" w:rsidP="00DB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877" w:rsidRPr="005F279D" w:rsidRDefault="00E14877" w:rsidP="00E77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7CB" w:rsidRPr="005F279D" w:rsidRDefault="004D27CB" w:rsidP="004D27C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828C3" w:rsidRPr="005F279D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программы по литературе 11 класс</w:t>
      </w:r>
    </w:p>
    <w:p w:rsidR="00A66547" w:rsidRPr="005F279D" w:rsidRDefault="004D27CB" w:rsidP="004D27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4D27CB" w:rsidRPr="005F279D" w:rsidRDefault="004D27CB" w:rsidP="004D27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</w:t>
      </w:r>
    </w:p>
    <w:p w:rsidR="004D27CB" w:rsidRPr="005F279D" w:rsidRDefault="004D27CB" w:rsidP="004D2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>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4D27CB" w:rsidRPr="005F279D" w:rsidRDefault="004D27CB" w:rsidP="004D27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b/>
          <w:sz w:val="24"/>
          <w:szCs w:val="24"/>
        </w:rPr>
        <w:t>Литература начала XX века</w:t>
      </w:r>
    </w:p>
    <w:p w:rsidR="004D27CB" w:rsidRPr="005F279D" w:rsidRDefault="004D27CB" w:rsidP="004D2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Писатели-реалисты начала XX века.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Бунин.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и творчество. (Обзор.) Стихотворения: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«Крещенская ночь», «Собака», «Одиночество»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«Господин из Сан-Франциско», «Тёмные аллеи».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А, Бунина. Т е о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 л и т е р а т у р ы. Психологизм пейзажа в художественной литературе. Рассказ (углубление представлений).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Александр Иванович Куприн.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и творчество. (Обзор.) Повести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«Олеся»,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«Гранатовый браслет»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«Олеся». Любовь как высшая ценность мира в рассказе «Гранатовый браслет». Трагическая история любви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Желткова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Т е о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 л и т е р а т у р ы. Сюжет и фабула эпического произведения (углубление представлений).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Максим Горький.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творчество. (Обзор.) Рассказ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«Старуха </w:t>
      </w:r>
      <w:proofErr w:type="spellStart"/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Изергиль</w:t>
      </w:r>
      <w:proofErr w:type="spellEnd"/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Романтический пафос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суровая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правда рассказов М. Горького.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Народно-поэтические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Данко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Ларры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Особенности композиции рассказа «Старуха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Изергиль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«На дне».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правды» в пьесе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их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трагическое столкновение: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правда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е о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 л и т е р а т у р ы. Социально-философская драма как жанр драматургии (начальные представления).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Серебряный век русской поэзии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Символизм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«Старшие символисты»: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Н. Минский, Д. Мережковский, 3. Гиппиус, В. Брюсов, К.Бальмонт, Ф. Сологуб.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Младосимволисты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»: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А. Белый, А. Блок, </w:t>
      </w:r>
      <w:proofErr w:type="spellStart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Вяч</w:t>
      </w:r>
      <w:proofErr w:type="spellEnd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Иванов.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Валерий Яковлевич Брюсов.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Слово о поэте. Стихотворения: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«Творчество», «Юному поэту», «Каменщик», «Грядущие гунны».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sz w:val="24"/>
          <w:szCs w:val="24"/>
        </w:rPr>
        <w:t>Константин Дмитриевич Бальмонт.</w:t>
      </w:r>
      <w:r w:rsidRPr="005F279D">
        <w:rPr>
          <w:rFonts w:ascii="Times New Roman" w:eastAsia="Calibri" w:hAnsi="Times New Roman" w:cs="Times New Roman"/>
          <w:sz w:val="24"/>
          <w:szCs w:val="24"/>
        </w:rPr>
        <w:t xml:space="preserve"> Слово о поэте. Стихотворения (три стихотворения по выбору учителя и учащихся). Шумный успех ранних книг К. Бальмонта: «Бу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дем как солнце», «Только любовь», «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Семицветник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Поэзия как выразительница «говора стихий».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Цветопись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звукопись поэзии Бальмонта. Интерес к древнеславянскому фольклору («Злые чары», «Жар-птица»), Тема России в эмигрантской лирике Бальмонта.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Акмеизм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Степанович Гумилев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.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Футуризм</w:t>
      </w:r>
    </w:p>
    <w:p w:rsidR="004D27CB" w:rsidRPr="005F279D" w:rsidRDefault="004D27CB" w:rsidP="004D27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Манифесты футуризма. Отрицание литературных традиций, абсолютизация самоценного, «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самовитого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слова. Урбанизм поэзии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будетлян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Группы футуристов: эгофутуристы (Игорь Северянин и др.),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кубофутуристы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(В. Маяковский, Д.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Бурлюк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, В. Хлебников, Вас.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Каменский), «Центрифуга» (Б. Пастернак, Н. Асеев и др.).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Западноевропейский и русский футуризм. Преодоление футуризма крупнейшими его представителями.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Т е о </w:t>
      </w:r>
      <w:proofErr w:type="gramStart"/>
      <w:r w:rsidRPr="005F27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 и я  л и т е р а т у р ы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.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Александр Александрович Блок.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и творчество. (Обзор.) Стихотворения: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(из цикла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«На поле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Куликовом»), «На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железной дороге»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(указанные произведения обязательны для изучения).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«Вхожу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 темные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lastRenderedPageBreak/>
        <w:t xml:space="preserve">храмы...»,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«Фабрика», «Когда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вы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стоите на моем пути...».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(Возможен выбор других стихотворений.) Литературные и философские пристрастия юного поэта. Влияние Жуковского, Фета, Полонского, философии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л. Соловьева. Темы и образы ранней поэзии: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«Стихи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о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Прекрасной Даме».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Поэма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«Двенадцать».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Символическое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е о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 л и т е р а т у р ы. Лирический цикл (стихотворений). Верлибр (свободный стих).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Авторская позиция и способы ее выражения в произведении (развитие представлений</w:t>
      </w:r>
      <w:proofErr w:type="gramEnd"/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Сергей Александрович Есенин.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и творчество. (Обзор.) Стихотворения: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(указанные произведения обязательны для изучения).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«Я покинул родимый дом...», «Собаке Качалова», «Клен ты мой опавший, клен заледенелый...».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(Возможен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Народно-поэтические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Исповедальность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стихотворных посланий родным и любимым людям.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Есенин и имажинизм. Богатство поэтического языка.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Цветопись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(«Персидские мотивы»).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 литературы.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Фольклоризм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литературы (углубление понятия). Имажинизм, Лирический стихотворный цикл (углубление понятия). Биографическая основа литературного произведения (углубление понятия).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Литература 20-х годов XX века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Литературные объединения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(«Пролеткульт», «Кузница», ЛЕФ, «Перевал», конструктивисты, ОБЭРИУ, «</w:t>
      </w:r>
      <w:proofErr w:type="spellStart"/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Серапионовы</w:t>
      </w:r>
      <w:proofErr w:type="spellEnd"/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братья»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и др.).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России и революции: трагическое осмысление темы в творчестве поэтов старшего поколения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(А. Блок, 3.</w:t>
      </w:r>
      <w:proofErr w:type="gramEnd"/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Гиппиус, А. Белый, В. Ходасевич, И. Бунин, Д. Мережковский, А. Ахматова, М. Цветаева, О. Мандельштам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и др.).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Поиски поэтического языка новой эпохи, эксперименты со словом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(В. Хлебников,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поэты-обэриуты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). Тема революции и Гражданской войны в творчестве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писателей нового поколения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(«Конармия»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И. Бабеля,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«Россия, кровью умытая»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А. Веселого,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«Разгром»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А. Фадеева).</w:t>
      </w:r>
      <w:proofErr w:type="gramEnd"/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Трагизм восприятия революционных событий прозаиками старшего поколения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(«Плачи»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А. Ремизова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жанр лирической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орнаментальной прозы;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«Солнце мертвых»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И, Шмелева),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Поиски нового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герояэпохи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(«Голый год»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Б. Пильняка,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«Ветер»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Б. Лавренева,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«Чапаев»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Д. Фурманова).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Русская эмигрантская сатира, ее направленность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(А. Аверченко.</w:t>
      </w:r>
      <w:proofErr w:type="gramEnd"/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«Дюжина ножей в спину революции»;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Тэффи. </w:t>
      </w:r>
      <w:proofErr w:type="gramStart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«Ностальгия»),</w:t>
      </w:r>
      <w:proofErr w:type="gramEnd"/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Орнаментальная проза (начальные представления).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Владимир Владимирович Маяковский.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творчество. (Обзор.)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Стихотворения: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«А вы могли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бы?»,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«Послушайте!», «Скрипка и немножко нервно»,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>«</w:t>
      </w:r>
      <w:proofErr w:type="spellStart"/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>Лиличка</w:t>
      </w:r>
      <w:proofErr w:type="spellEnd"/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>!»,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«Юбилейное», «Прозаседавшиеся»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(указанные произведения являются обязательными для изучения).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«Разговор с фининспектором о поэзии», «Сергею Есенину», «Письмо товарищу </w:t>
      </w:r>
      <w:proofErr w:type="spellStart"/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Кострову</w:t>
      </w:r>
      <w:proofErr w:type="spellEnd"/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из Парижа о сущности любви», «Письмо Татьяне Яковлевой».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(Возможен выбор трех-пяти других стихотворений.)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Начало творческого пути: дух бунтарству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 XX столетия.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е о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л и т е р а т у р 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Литература 30-х годов XX века (Обзор)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А. Ахматовой, М. Цветаевой, Б. Пастернака, О. Мандельштама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и др.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Новая волна поэтов: лирические стихотворения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Б. Корнилова, П. Васильева,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М. Исаковского, А. Прокофьева, Я. Смелякова, Б. </w:t>
      </w:r>
      <w:proofErr w:type="spellStart"/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Ручьева</w:t>
      </w:r>
      <w:proofErr w:type="spellEnd"/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М. Светлова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др.; поэмы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А. Твардовского, И. Сельвинского.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Тема русской истории в литературе 30-х годов: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А. Толстой.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«Петр</w:t>
      </w:r>
      <w:proofErr w:type="gramStart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П</w:t>
      </w:r>
      <w:proofErr w:type="gramEnd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ервый»,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Ю. Тынянов.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«Смерть </w:t>
      </w:r>
      <w:proofErr w:type="spellStart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Вазир-Мухтара</w:t>
      </w:r>
      <w:proofErr w:type="spellEnd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»,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поэмы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Дм. </w:t>
      </w:r>
      <w:proofErr w:type="spellStart"/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Кедрина</w:t>
      </w:r>
      <w:proofErr w:type="spellEnd"/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К. Симонова, Л. Мартынова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Утверждение пафоса и драматизма революционных испытаний в творчестве </w:t>
      </w:r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М. Шолохова, Н. Островского, В. </w:t>
      </w:r>
      <w:proofErr w:type="spellStart"/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Луговского</w:t>
      </w:r>
      <w:proofErr w:type="spellEnd"/>
      <w:r w:rsidRPr="005F27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и др.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Михаил Афанасьевич Булгаков.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и творчество. (Обзор.) Романы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«Белая гвардия», «Мастер и Маргарита».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Роль эпиграфа. Многоплановость,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разноуровневость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повествования: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Т е о </w:t>
      </w:r>
      <w:proofErr w:type="gramStart"/>
      <w:r w:rsidRPr="005F27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 и я  л и т е р а т у р ы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. Разнообразие типов романа в русской прозе XX века. Традиции и новаторство в литературе.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Андрей Платонович Платонов.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и творчество. (Обзор.) Повесть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«Котлован».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е о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  л и т е р а т у р ы. Индивидуальный стиль писателя (углубление понятия). Авторские неологизмы (развитие представлений).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Анна Андреевна Ахматова.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и творчество. (Обзор.) Стихотворения: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«Песня последней встречи...», «Сжала руки под темной вуалью...»,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«Мне ни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к чему одические рати...», «Мне голос был. Он звал </w:t>
      </w:r>
      <w:proofErr w:type="spellStart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утешно</w:t>
      </w:r>
      <w:proofErr w:type="spellEnd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...», «Родная земля»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(указанные произведения обязательны для изучения).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«Я научилась просто, мудро жить...», «Приморский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сонет».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Слиянность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Поэма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«Реквием».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времени и исторической памяти. Особенности жанра и композиции поэмы.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Т е о </w:t>
      </w:r>
      <w:proofErr w:type="gramStart"/>
      <w:r w:rsidRPr="005F27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 и я  л и т е р а т у р ы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Лирическое и эпическое в поэме как жанре литературы (закрепление понятия).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Сюжетность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лирики (развитие представлений).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Осип </w:t>
      </w:r>
      <w:proofErr w:type="spellStart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Эмильевич</w:t>
      </w:r>
      <w:proofErr w:type="spellEnd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Мандельштам.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и творчество. (Обзор.) Стихотворения: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</w:t>
      </w:r>
      <w:proofErr w:type="spellStart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Notre</w:t>
      </w:r>
      <w:proofErr w:type="spellEnd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proofErr w:type="spellStart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Dame</w:t>
      </w:r>
      <w:proofErr w:type="spellEnd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»,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«Бессонница.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Гомер. Тугие паруса...»,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«За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гремучую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доблесть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грядущих веков...», «Я вернулся в мой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город, </w:t>
      </w:r>
      <w:proofErr w:type="spellStart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знакомыйдо</w:t>
      </w:r>
      <w:proofErr w:type="spellEnd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слез...»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(указанные произведения обязательны для изучения).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</w:t>
      </w:r>
      <w:proofErr w:type="spellStart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Silentium</w:t>
      </w:r>
      <w:proofErr w:type="spellEnd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», «Мы живем, под собою не чуя страны...».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(Возможен выбор трех-четырех других стихотворений.) Культурологические истоки творчества поэта.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Словообраз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XX — начале XXI века.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Т е о </w:t>
      </w:r>
      <w:proofErr w:type="gramStart"/>
      <w:r w:rsidRPr="005F27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 и я  л и т е р а т у р ы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. Импрессионизм (развитие представлений). Стих, строфа, рифма, способы рифмовки (закрепление понятий).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Марина Ивановна Цветаева.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творчество.</w:t>
      </w: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(Обзор.) Стихотворения: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«Моим стихам, написанным так рано...», «Стихи к Блоку» («Имя твое — птица в руке...»). «Кто создан из камня, кто создан из глины...». «Тоска по родине! Давно...»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(указанные произведения обязательны для изучения).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«Попытка ревности», «Стихи о Москве», «Стихи к Пушкину».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(Возможен выбор двух-трех других стихотворений.) 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ынужденная эмиграция, тоска по Родине). Этический максимализм поэта и прием резкого контраста в противостоянии поэта, творца и черни, мира обывателей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итателей газет». Образы Пушкина, Блока, Ахматовой. Маяковского, Есенина в цветаевском творчестве. Традиции Цветаевой в русской поэзии XX века.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Т е о </w:t>
      </w:r>
      <w:proofErr w:type="gramStart"/>
      <w:r w:rsidRPr="005F27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 и я  л и т е р а т у р ы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Стихотворный лирический цикл (углубление понятия),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фольклоризм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литературы (углубление понятия), лирический герой (углубление понятия)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Михаил Александрович Шолохов.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Жизнь. Творчество Личность (Обзор.)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«Тихий Дон» —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роман-эпопея о всенародной трагедии. История создания шолоховского эпоса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е о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  л и т е р а т у р 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Литература периода Великой Отечественной войны (Обзор)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Ахматовой, Б. Пастернака, Н. Тихонова, М. Исаковского, А. Суркова,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Прокофьева, К. Симонова, О.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Берггольц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Дм.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Кедрина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др.; песни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Фатьянова; поэмы «Зоя» М.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Алигер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«Февральский дневник» О.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Берггольц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, «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Пулковский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меридиан» В.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Инбер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«Сын» П.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Антокольского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. Органическое сочетание высоких патриотических чу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вств с гл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Человек на войне, правда о нем. Жестокие реалии и романтика в описании войны. Очерки, рассказы, повести А. Толстого, М. Шолохова, К. Паустовского, А. Платонова, В.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Гроссмана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К. Симонова, Л. Леонова.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Пьеса-сказка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Е.Шварца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«Дракон».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Значение литературы периода Великой Отечественной войны для прозы, поэзии, драматургии второй половины XX века.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Литература 50—90-х годов (Обзор)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Новое осмысление военной темы в творчестве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Ю. Бондарева, В. Богомолова, Г. Бакланова, В. Некрасова, К. Воробьева, В. Быкова, Б. Васильева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Новые темы, идеи, образы в поэзии периода «оттепели»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(Б. Ахмадулина, Р. Рождественский, А. Вознесенский, Е. Евтушенко и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др.). Особенности языка,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стихосложения молодых поэтов-шестидесятников. Поэзия, развивающаяся в русле традиций русской классики: </w:t>
      </w:r>
      <w:proofErr w:type="gramStart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В. Соколов, В. Федоров, Н. Рубцов, А. Прасолов, Н. Глазков, С. </w:t>
      </w:r>
      <w:proofErr w:type="spellStart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Наровчатов</w:t>
      </w:r>
      <w:proofErr w:type="spellEnd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Д. Самойлов, Л. Мартынов, Е. Винокуров, С. Старшинов, Ю. Друнина, Б. Слуцкий, С. Орлов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и др.          «Городская» проза: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Д. Гранин, В. Дудинцев, Ю. Трифонов, В. </w:t>
      </w:r>
      <w:proofErr w:type="gramStart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Макании</w:t>
      </w:r>
      <w:proofErr w:type="gramEnd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др. Нравственная проблематика и художественные особенности их произведений.    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С. </w:t>
      </w:r>
      <w:proofErr w:type="spellStart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Залыгина</w:t>
      </w:r>
      <w:proofErr w:type="gramStart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,В</w:t>
      </w:r>
      <w:proofErr w:type="spellEnd"/>
      <w:proofErr w:type="gramEnd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Белова, В. Астафьева, Б. Можаева, Ф. </w:t>
      </w:r>
      <w:proofErr w:type="spellStart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Абрамова,В</w:t>
      </w:r>
      <w:proofErr w:type="spellEnd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Шукшина, В. Крупина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др.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Драматургия. Нравственная проблематика пьес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А. Володина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(«Пять вечеров»),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А. Арбузова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(«Иркутская история», «Жестокие игры»),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В. Розова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(«В добрый час!», «Гнездо глухаря»),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А. Вампилова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(«Прошлым летом в </w:t>
      </w:r>
      <w:proofErr w:type="spellStart"/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Чулимске</w:t>
      </w:r>
      <w:proofErr w:type="spellEnd"/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», «Старший сын»)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и др.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Литература Русского зарубежья. Возвращенные в отечественную литературу имена и произведения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(В. Набоков, В. Ходасевич, Г. Иванов, Г. </w:t>
      </w:r>
      <w:proofErr w:type="spellStart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Адамович</w:t>
      </w:r>
      <w:proofErr w:type="gramStart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,Б</w:t>
      </w:r>
      <w:proofErr w:type="spellEnd"/>
      <w:proofErr w:type="gramEnd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Зайцев, М. </w:t>
      </w:r>
      <w:proofErr w:type="spellStart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Алданов</w:t>
      </w:r>
      <w:proofErr w:type="spellEnd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М. Осоргин, И. Елагин).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Многообразие оценок литературного процесса в критике и публицистике.          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Галича, Ю.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Визбора, В. Высоцкого, Б. Окуджавы,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Ю. Кима и др.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Александр </w:t>
      </w:r>
      <w:proofErr w:type="spellStart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Трифонович</w:t>
      </w:r>
      <w:proofErr w:type="spellEnd"/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Твардовский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Жизнь и творчество. Личность. (Обзор.) Стихотворения: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«Вся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суть в одном-единственном завете...», «Памяти матери», «Я знаю, никакой моей вины...»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(указанные произведения обязательны для изучения).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«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В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тот день, когда закончилась война...», «Дробится рваный цоколь монумента...», «Памяти Гагарина».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(Возможен выбор двух-трех других стихотворений.)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поэзии А. Твардовского.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е о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л и т е р а т у р 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Борис Леонидович Пастернак.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и творчество. (Обзор.) Стихотворения: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(указанные произведения обязательны для изучения).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«Марбург», «Быть знаменитым некрасиво...». 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                                                                                                                Роман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«Доктор Живаго»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(обзорное изучение с анализом фрагментов). История создания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Александр Исаевич Солженицын.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Жизнь. Творчество, Личность. (Обзор.) Повесть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«Один день Ивана Денисовича».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  Роман </w:t>
      </w:r>
      <w:r w:rsidRPr="005F279D">
        <w:rPr>
          <w:rFonts w:ascii="Times New Roman" w:eastAsia="Times New Roman" w:hAnsi="Times New Roman" w:cs="Times New Roman"/>
          <w:b/>
          <w:sz w:val="24"/>
          <w:szCs w:val="24"/>
        </w:rPr>
        <w:t>«Архипелаг Гулаг»</w:t>
      </w:r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 (фрагменты). Отражение в романе трагического опыта русской истории. Развенчание тоталитарной власти сталинской эпохи. 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е о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литературы. Прототип литературного героя (закрепление понятия).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Житие как литературный повествовательный жанр (закрепление понятия</w:t>
      </w:r>
      <w:proofErr w:type="gramEnd"/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е о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л и т е р а т у р 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  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Виктор Петрович Астафьев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. «Царь-рыба», «Печальный детектив». 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Валентин Григорьевич Распутин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. «Последний срок», «Прощание </w:t>
      </w:r>
      <w:proofErr w:type="gramStart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</w:t>
      </w:r>
      <w:proofErr w:type="gramEnd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Матерой», «Живи и помни». (Одно произведение по выбору.) Тема «отцов и детей» в повести «Последний срок». Народ, его история, его земля в повести «Прощание </w:t>
      </w:r>
      <w:proofErr w:type="gramStart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</w:t>
      </w:r>
      <w:proofErr w:type="gramEnd"/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Матерой».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  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Владимир Высоцкий. Авторская песня в литературном процессе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Мотивы, интонации, образы в авторской песне.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е о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л и т е р а т у р ы. Литературная песня. Романс. Бардовская песня (развитие представлений).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Валентинович Вампилов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Пьеса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«Утиная </w:t>
      </w:r>
      <w:r w:rsidRPr="005F279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охота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Зилова</w:t>
      </w:r>
      <w:proofErr w:type="spell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Психологическая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раздвоенность в характере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героя. Смысл финала пьесы.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Психологизм художественной литературы (углубление понятия).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 литературы народов России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Расул Гамзатов.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Жизнь и творчество  поэта, прозаика,  Стихотворения: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«Журавли</w:t>
      </w:r>
      <w:proofErr w:type="gramStart"/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.», «</w:t>
      </w:r>
      <w:proofErr w:type="gramEnd"/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 горах джигиты ссорились.».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(Возможен выбор других стихотворений.)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Лирика Расула Гамзатова. Отражение вечного движения жизни, непреходящих нравственных ценностей в лирике поэта. Тема памяти о родных местах, мудрости предков, запечатленных в песнях и сказаниях. Беспамятство — самый тяжкий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грех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для отдельного человека, так и для всего человечества. Любовная лирика поэта. Глубокий психологизм лирики.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Т е о </w:t>
      </w:r>
      <w:proofErr w:type="gramStart"/>
      <w:r w:rsidRPr="005F27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 и я  л и т е р а т у р ы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. Национальное и общечеловеческое в художественной литературе (развитие представлений).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Times New Roman" w:hAnsi="Times New Roman" w:cs="Times New Roman"/>
          <w:b/>
          <w:sz w:val="24"/>
          <w:szCs w:val="24"/>
        </w:rPr>
        <w:t>М.Карим.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Жизнь и творчество  поэта. Стихотворения один-два на выбор.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Литература конца XX — начала XXI века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Общий обзор произведений последнего десятилетия.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Проза: </w:t>
      </w: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В. Белов, А. Битов, В. </w:t>
      </w:r>
      <w:proofErr w:type="gramStart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Макании</w:t>
      </w:r>
      <w:proofErr w:type="gramEnd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А. Ким, Е. Носов, В. </w:t>
      </w:r>
      <w:proofErr w:type="spellStart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Крупин</w:t>
      </w:r>
      <w:proofErr w:type="spellEnd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С. </w:t>
      </w:r>
      <w:proofErr w:type="spellStart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Каледин</w:t>
      </w:r>
      <w:proofErr w:type="spellEnd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В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Пелевин, Т. Толстая, Л. Петрушевская, В. Токарева, Ю. Поляков и др.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Поэзия: </w:t>
      </w: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Б. Ахмадулина, А. Вознесенский, Е. Евтушенко, Ю. Друнина, Л. Васильева, Ю. </w:t>
      </w:r>
      <w:proofErr w:type="spellStart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Мориц</w:t>
      </w:r>
      <w:proofErr w:type="spellEnd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Н. Тряпкин, А. Кушнер, О. Чухонцев, Б. Чичибабин, Ю. Кузнецов,  И. Шкляревский, О. Фокина, Д. </w:t>
      </w:r>
      <w:proofErr w:type="spellStart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Пригов</w:t>
      </w:r>
      <w:proofErr w:type="spellEnd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Т. </w:t>
      </w:r>
      <w:proofErr w:type="spellStart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Кибиров</w:t>
      </w:r>
      <w:proofErr w:type="spellEnd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И. </w:t>
      </w: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Жданов, О. </w:t>
      </w:r>
      <w:proofErr w:type="spellStart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Седакова</w:t>
      </w:r>
      <w:proofErr w:type="spellEnd"/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и др.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 зарубежной литературы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Джордж Бернард Шоу. 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«Дом, где разбиваются сердца», «</w:t>
      </w:r>
      <w:proofErr w:type="spellStart"/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Пигмалион</w:t>
      </w:r>
      <w:proofErr w:type="spellEnd"/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».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(Обзорное изучение одной из пьес по выбору учителя и учащихся.) «Дом, где разбиваются сердца». Влияние А. П. Чехова на драматургию Д. Б. Шоу. «Английская фантазия на</w:t>
      </w:r>
      <w:r w:rsidRPr="005F279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русские темы». Мастерство писателя в создании индивидуальных характеров. Труд как созидательная и очищающая сила.</w:t>
      </w:r>
      <w:r w:rsidR="00A66547"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Эрнест Миллер Хемингуэй.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о писателе с краткой характеристикой романов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«И восходит солнце», «Прощай, оружие!».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Повесть </w:t>
      </w:r>
      <w:r w:rsidRPr="005F27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«Старик и море» </w:t>
      </w: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4D27CB" w:rsidRPr="005F279D" w:rsidRDefault="004D27CB" w:rsidP="004D27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е о </w:t>
      </w:r>
      <w:proofErr w:type="gramStart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F2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  л и т е р а т у р ы. Внутренний монолог (закрепление понятия).</w:t>
      </w:r>
    </w:p>
    <w:p w:rsidR="004D27CB" w:rsidRPr="005F279D" w:rsidRDefault="004D27CB" w:rsidP="004D2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53E" w:rsidRPr="005F279D" w:rsidRDefault="00336629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90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0ED" w:rsidRPr="005F279D" w:rsidRDefault="009040ED" w:rsidP="0090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</w:t>
      </w:r>
      <w:r w:rsidR="00B33299" w:rsidRPr="005F27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79D">
        <w:rPr>
          <w:rFonts w:ascii="Times New Roman" w:eastAsia="Times New Roman" w:hAnsi="Times New Roman" w:cs="Times New Roman"/>
          <w:b/>
          <w:sz w:val="24"/>
          <w:szCs w:val="24"/>
        </w:rPr>
        <w:t xml:space="preserve">- тематический план по литературе.  10 класс  </w:t>
      </w:r>
      <w:r w:rsidRPr="005F279D">
        <w:rPr>
          <w:rFonts w:ascii="Times New Roman" w:eastAsia="Times New Roman" w:hAnsi="Times New Roman" w:cs="Times New Roman"/>
          <w:sz w:val="24"/>
          <w:szCs w:val="24"/>
        </w:rPr>
        <w:t>(108 часов)</w:t>
      </w:r>
    </w:p>
    <w:p w:rsidR="009040ED" w:rsidRPr="005F279D" w:rsidRDefault="009040ED" w:rsidP="0090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>Учебник: Ю.В.Лебедев. Литература. 10 класс. Учебник для общеобразовательных учреждений. В 2-х частях. -  М.: Просвещение, 2006.</w:t>
      </w:r>
    </w:p>
    <w:p w:rsidR="009040ED" w:rsidRPr="005F279D" w:rsidRDefault="009040ED" w:rsidP="0090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6520"/>
        <w:gridCol w:w="709"/>
        <w:gridCol w:w="992"/>
        <w:gridCol w:w="851"/>
      </w:tblGrid>
      <w:tr w:rsidR="009040ED" w:rsidRPr="005F279D" w:rsidTr="00243DB3">
        <w:tc>
          <w:tcPr>
            <w:tcW w:w="1134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чет-верть</w:t>
            </w:r>
            <w:proofErr w:type="gramEnd"/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тематических разделов и поурочных тем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к-во час.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0ED" w:rsidRPr="005F279D" w:rsidTr="00243DB3">
        <w:trPr>
          <w:trHeight w:val="872"/>
        </w:trPr>
        <w:tc>
          <w:tcPr>
            <w:tcW w:w="1134" w:type="dxa"/>
            <w:vMerge w:val="restart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9040ED" w:rsidRPr="005F279D" w:rsidRDefault="009040ED" w:rsidP="00E1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и общественная мысль 19 века</w:t>
            </w:r>
            <w:r w:rsidRPr="005F27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rPr>
          <w:trHeight w:val="1126"/>
        </w:trPr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А. С. Пушкин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творчество. Лирика  Пушкина, её гуманизм (обзор). Стихотворения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«Погасло дневное светило...», «Свободы сеятель пустынный…» и др.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rPr>
          <w:trHeight w:val="547"/>
        </w:trPr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А.С.Пушкин. 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Стихотворения «Поэт», «Пора, мой друг,..», «Элегия», «Вновь я посетил..» и др. «Вечные» темы в творчестве поэта.</w:t>
            </w:r>
            <w:proofErr w:type="gramEnd"/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rPr>
          <w:trHeight w:val="547"/>
        </w:trPr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«Медный всадник».</w:t>
            </w: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личности и государства в поэме. Образы Евгения и Петра.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rPr>
          <w:trHeight w:val="838"/>
        </w:trPr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М. Ю. Лермонтов.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Своеобразие художественного мира 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тихотворения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«Молитва», «Как часто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,.», «</w:t>
            </w:r>
            <w:proofErr w:type="spellStart"/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Валерик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 и др.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rPr>
          <w:trHeight w:val="836"/>
        </w:trPr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Н. В. Гоголь.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«Петербургские повести». Сочетание трагедийности и комизма, лирики и сатиры, реальности и фантастики.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rPr>
          <w:trHeight w:val="295"/>
        </w:trPr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9C47C5"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ван Александрович Гончаров.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жизни и творчества И.А.Гончарова.</w:t>
            </w:r>
            <w:r w:rsidRPr="005F27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  <w:r w:rsidRPr="005F27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метода. Очерки «Фрегат «Паллада» (фрагменты)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Романы «Обыкновенная история», «Обрыв». Обзор.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«Обломов». Образ главного героя. Образ главного героя с точки зрения социальной, общечеловеческой, нравственной.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Обломов и 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Сравнительная характеристика героев.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Женские образы в романе «Обломов». Взаимоотношения главного героя с Ольгой Ильинской и Агафьей Матвеевной.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«Обломов» в русской критике. Противоречивость оценок. Самостоятельная работа по творчеству И.А.Гончарова.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Александр Николаевич </w:t>
            </w:r>
            <w:r w:rsidR="009C47C5"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Островский. 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жизни и творчества. «Колумб Замоскворечья» (театр Островского).</w:t>
            </w:r>
            <w:r w:rsidRPr="005F27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rPr>
          <w:trHeight w:val="591"/>
        </w:trPr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«Гроза». Город Калинов и его обитатели. Сопоставление образов «тиранов» и «жертв». Действия 1-4.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Катерины. Её душевная трагедия. Действия 2-5.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Кульминация и развязка в пьесе «Гроза». Оценка пьесы в русской критике.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драме «Гроза».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«Бесприданница».  Трагедия Ларисы 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Огудаловой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  Нравы «хозяев жизни» новой формации.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9C47C5">
        <w:trPr>
          <w:trHeight w:val="804"/>
        </w:trPr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9C47C5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драматурга в изображении купечества. Сопоставительная характеристика героев.</w:t>
            </w:r>
            <w:r w:rsidR="009C47C5"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по творчеству Островского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9C47C5"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ван Сергеевич Тургенев 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жизни и творчества И.С.Тургенева. Своеобразие художественного метода.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рассказов «Записки охотника».  Положительные и отрицательные стороны русской  жизни в представлении писателя.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Герой эпохи в романе «Рудин» (обзор).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rPr>
          <w:trHeight w:val="561"/>
        </w:trPr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И.С.Тургенева «Дворянское гнездо» (обзор). Идейно-художественное своеобразие.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И.С.Тургенева «Накануне» (обзор). Проблематика и система образов.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история и своеобразие романа «Отцы и дети». Общественная атмосфера и её отражение в романе.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Базарова с Кирсановыми (гл. 5-11). Образы главных героев романа. Основной конфликт романа.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Базаров и Одинцова (гл. 13-19, 25-27). Наказание любовью. Сущность внутреннего конфликта героя. 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rPr>
          <w:trHeight w:val="289"/>
        </w:trPr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и его родители.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 w:val="restart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– нигилист. Образ главного героя. Понятие «нигилизм». Сравнение понятия «нигилизм» и взглядов Базарова.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Евгений Базаров перед лицом смерти. Почему Тургенев заканчивает роман сценой смерти героя.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rPr>
          <w:trHeight w:val="567"/>
        </w:trPr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«Отцы и дети» в русской критике. Тест по творчеству Тургенева.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роману «Отцы и дети».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D85A77"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иколай Гаврилович Чернышевский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жизни, творческой и общественной деятельности Н.Г.Чернышевского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оман «Что делать?» (обзор).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Николай Алексеевич </w:t>
            </w:r>
            <w:r w:rsidR="009C47C5"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Некрасов 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жизни и творчества Н.А.Некрасова. Своеобразие художественного метода.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Некрасова. Гражданская лирика поэта. «Поэт и гражданин», «Элегия», «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Муза! Я.у двери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тема в лирике Некрасова. Своеобразие темы народа в лирике поэта. Язык произведений Некрасова. «В дороге».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лирика Некрасова. Художественные особенности и идейное содержание любовной лирики Некрасова. «Мы с тобой бестолковые люди» и др.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«Кому на Руси жить хорошо». Замысел,</w:t>
            </w:r>
            <w:r w:rsidRPr="005F27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жанр, композиция. Особенности жанра и композиции.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народа русского… Народ в споре о счастье. Народные заступники.</w:t>
            </w:r>
            <w:r w:rsidRPr="005F27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русских помещиков в поэме. Сатирические принципы изображения помещиков.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 доля на Руси. Образ русской крестьянки в поэме. Фольклорные элементы в поэме.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Идейный смысл рассказов о грешниках</w:t>
            </w:r>
            <w:r w:rsidRPr="005F27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Пути выхода к свободе и счастью.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Полугодовой контрольный тест.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творчеству Н.А.Некрасова.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C47C5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Фёдор Иванович Тютчев 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 w:val="restart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биография Ф.И.Тютчева. Основные темы и идеи  лирики. Лирика природы. «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!», «Не то, что мните вы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любви. Отражение личной жизни поэта в поэзии. «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убийственно мы любим» и др.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Философская лирика. Особенности философской лирики.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C47C5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Афанасий Афанасьевич Фет 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биография А.А.Фета. Особенности художественного мира поэта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утро, эта радость..», «Шёпот, робкое дыхание» и др.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мотивы творчества. Тематическое многообразие поэзии. «Сияла ночь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Ещё майская ночь..» и др.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C47C5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А. К. Толстой  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К. Толстой 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творчество. 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Стихотворения: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«Слеза дрожит в твоем ревнивом взоре…», «Против течения» и др. Основные темы, мотивы и образы поэзии.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Евграфович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Салтыков-Щедрин</w:t>
            </w:r>
            <w:r w:rsidR="009C47C5"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биографии и творчества Салтыкова-Щедрина</w:t>
            </w:r>
            <w:r w:rsidRPr="005F27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мир писателя. «Сказки».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«Сказки» Салтыкова-Щедрина. Художественное своеобразие сказок.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Проблематика и поэтика сатиры «История одного города».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«Господа Головлёвы». Тема семейных отношений (обзор).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Фёдор Михайлович Достоевский</w:t>
            </w:r>
            <w:r w:rsidR="009C47C5"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биография Достоевского, особенности его мировоззрения.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«Преступление и наказание». История создания и идейно-художественное своеобразие.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 Раскольников 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«униженных и оскорблённых». Петербург Достоевского.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Раскольникова о праве сильной личности. Суть теории Раскольникова.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Раскольников и «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 сего».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Воскрешение Раскольникова через любовь. Сонечка Мармеладова.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роману «Преступление и наказание».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«Идиот» (обзор). Идейно-художественное своеобразие.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творчеству Ф.М.Достоевского.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Лев Николаевич Толстой</w:t>
            </w:r>
            <w:r w:rsidR="009C47C5"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 – человек, мыслитель, писатель. Биография и мировоззрение писателя.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«Севастопольские рассказы». 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Суровая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войны.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9C47C5">
        <w:trPr>
          <w:trHeight w:val="283"/>
        </w:trPr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Роман-эпопея «Война и мир». Проблематика, образы, жанр.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Светское общество Петербурга и Москвы. Анализ описаний светского общества Петербурга и Москвы. Характеристика центральных образов романа.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 «семейная» в романе. Анализ описаний семейств Ростовых, Болконских, Курагиных.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духовных исканий Андрея Болконского. Жизненный путь героя. Этапы его духовного развития.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духовных исканий Пьера Безухова. Эволюция героя. Поиски им смысла жизни. Основополагающая роль рефлексии персонажа.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 w:val="restart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Наташи Ростовой. Любимая героиня Толстого. Духовное развитие героини.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Недаром помнит вся Россия про день</w:t>
            </w:r>
            <w:r w:rsidRPr="005F27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Бородина!» Анализ кульминационного эпизода.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 «историческая» в романе. Кутузов и</w:t>
            </w:r>
            <w:r w:rsidRPr="005F27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Наполеон. Сопоставление образов двух полководцев.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9C47C5"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 «народная» в романе.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«Анна Каренина» (обзор). Идейно-художественное своеобразие.  «Мысль семейная» в романе. Анна и Вронский.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«Воскресение» (обзор). Идейно-художественное своеобразие. Смысл названия романа.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творчеству Л.Н.Толстого.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по творчеству Л.Н.Толстого.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C47C5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Николай Семёнович Лесков 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жизни и творчества Н.С.Лескова. Повесть «Очарованный странник». Тема дороги и странничества.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этапов духовного пути личности (смы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сл стр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анствий главного героя). Образ Ивана 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Очерк «Леди Макбет 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уезда». Противоречивость образа героини.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Очерк «Леди Макбет 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уезда»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ема женской судьбы в творчестве писателя.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C47C5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Антон Павлович Чехов. 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жизни и творчества. Особенности художественного мироощущения. Раннее творчество.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рассказов 80-90-ых годов («Студент», «Дама с собачкой», «Палата №6» и др.). Идейно-художественное своеобразие.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«Маленькая трилогия». «Человек в футляре». Идейно-художественное своеобразие. Эволюция творческой манеры писателя.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Тема гибели человеческой души и нравственного оскудения.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Новаторство драматургии А.П.Чехова. Особенности чеховской драматургии.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 «Вишнёвый сад». Жанр и композиция.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основного конфликта в пьесе. Система образов.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0" w:type="dxa"/>
          </w:tcPr>
          <w:p w:rsidR="009040ED" w:rsidRPr="005F279D" w:rsidRDefault="009C47C5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="009040ED"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творчеству А.П.Чехова.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 по русской литературе 19 века.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тест.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Хетагуров Жизнь и творчество 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осетинского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 (обзор). 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из сборника «Осетинская лира».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C47C5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Зарубежная литература 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Иоганн Вольфганг Гёте. «Фауст».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Оноре де Бальзак. «Гобсек».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Ги де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Мопассан.  Обзор 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proofErr w:type="gram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овелла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«Ожерелье».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Г. Ибсен Жизнь и творчество (обзор).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«Кукольный дом» (обзорное изучение).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А. Рембо. Жизнь и творчество (обзор).</w:t>
            </w:r>
          </w:p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«Пьяный корабль». 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Б. Шоу. Жизнь и творчество (обзор). Пьеса «</w:t>
            </w:r>
            <w:proofErr w:type="spellStart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» (обзор).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урок. Список литературы для чтения на лето.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ED" w:rsidRPr="005F279D" w:rsidTr="00243DB3">
        <w:tc>
          <w:tcPr>
            <w:tcW w:w="1134" w:type="dxa"/>
            <w:vMerge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040ED" w:rsidRPr="005F279D" w:rsidRDefault="009040ED" w:rsidP="0090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040ED" w:rsidRPr="005F279D" w:rsidRDefault="009040ED" w:rsidP="0090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9F5" w:rsidRPr="005F279D" w:rsidRDefault="00C019F5" w:rsidP="00C019F5">
      <w:pPr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Календарно-тематический план по литературе 11 класс.</w:t>
      </w:r>
    </w:p>
    <w:tbl>
      <w:tblPr>
        <w:tblStyle w:val="a4"/>
        <w:tblW w:w="10965" w:type="dxa"/>
        <w:tblInd w:w="-1026" w:type="dxa"/>
        <w:tblLook w:val="04A0"/>
      </w:tblPr>
      <w:tblGrid>
        <w:gridCol w:w="1178"/>
        <w:gridCol w:w="883"/>
        <w:gridCol w:w="6443"/>
        <w:gridCol w:w="710"/>
        <w:gridCol w:w="709"/>
        <w:gridCol w:w="532"/>
        <w:gridCol w:w="510"/>
      </w:tblGrid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реалисты начала </w:t>
            </w:r>
            <w:r w:rsidRPr="005F2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2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процесс в конце </w:t>
            </w:r>
            <w:r w:rsidRPr="005F2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5F2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Литературные направления, течения, их своеобразие, основные черты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 Бунина. Основные черты лирики Бунина. Точность воспроизведения психологии человека и природы.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«Господин из Сан-Франциско». Осуждение </w:t>
            </w: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существования.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Тема любви в прозе И. Бунина. «Тёмные аллеи»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А. Куприн. Жизнь и творчество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Основные проблемы в творчестве писателя.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Талант любви в рассказе «Гранатовый браслет». Трагическая история любви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творчеству Куприна и Бунина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Жизнь, творчество и личность А. Горького.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Пьеса «На дне». Особенности жанра и конфликта. Композиция.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Человек, его достоинство и смысл жизни. Система образов пьесы «На дне»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«Во что веришь, то и есть». Роль Луки в драме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Вопрос о правде в пьесе «На дне». Подготовка к домашнему сочинению.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>Поэзия Серебряного века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Серебряного века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Символизм. Истоки. «Старшие символисты». Поэзия «</w:t>
            </w: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Младосимволистов</w:t>
            </w:r>
            <w:proofErr w:type="spell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Поэзия В. Брюсова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«Поэзия как волшебство». Творчество К. Бальмонта.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Основные черты поэтики акмеизма.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Н. Гумилёва.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футуризма. Обзор творчества Хлебникова, Северянина, раннего Маяковского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«Модернизм»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Личность и творчество А. Блока. Романтический мир раннего Блока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Тема любви в лирике А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Блока.  «Стихи о Прекрасной даме»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Стихотворение А. Блока «Незнакомка»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«Это всё о России». Тема Родины в творчестве поэта.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Поэма «Двенадцать». Общая характеристика произведения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Образ и символы в поэме «Двенадцать». Трактовка финала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Жизнь и творчество С. Есенина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Глубокое чувство родной природы в поэзии  Есенина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Любовная лирика С.Есенина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Образ времени в поэме «Анна </w:t>
            </w: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Поэма С. Есенина «Пугачёв» или «Чёрный человек». Идейное своеобразие. Проверочная работа по творчеству Блока, Есенина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20-х годов </w:t>
            </w:r>
            <w:r w:rsidRPr="005F2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Литература 20-х гг. Обзор. Тема революции и Гражданской войны в творчестве писателей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Роман А. Фадеева «Разгром». Особенности жанра и композиции.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Мечик</w:t>
            </w:r>
            <w:proofErr w:type="spell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. Народ и интеллигенция в романе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Левинсон как руководитель и человек. Проблема гуманизма в романе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Развитие жанра антиутопии как свидетельство тревоги за будущее. Роман Е. Замятина «Мы»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Жизнь и творчество. В. Маяковский и футуризм.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Сатира в творчестве В. Маяковского. «Прозаседавшиеся», «Клоп»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«Громада любовь» в лирике В. Маяковского «Облако в штанах».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Полугодовое контрольное тестирование. 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30-х – 40-х годов. 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Литература 30-х – 40-х годов. Общий обзор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Булгаков. Жизнь и творчество.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«Мастер и Маргарита». Жанр и особенности композиции. Проблематика произведения.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Поиск истины и нравственного выбора в романе. Понтий Пилат и </w:t>
            </w: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Га-Ноцри</w:t>
            </w:r>
            <w:proofErr w:type="spell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в романе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Проблема творчества и судьбы художника. Изображение любви как высшей духовной ценности.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«Нечистая сила» в романе. Проблема милосердия и всепрощения, справедливости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Тестирование по творчеству Булгакова. Подготовка к домашнему сочинению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творческий путь А. Платонова. </w:t>
            </w:r>
            <w:r w:rsidRPr="005F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«Усомнившийся Макар». Проблема поиска смысла жизни. Образы правдоискателей и усомнившихся.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Мир утраченных иллюзий в повести «Котлован». Характерные черты времени в повести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Ахматова. Жизнь и творчество. Основные темы лирики. Особенности поэтических образов.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Патриотизм и гражданственность поэзии А. Ахматовой в поэме «Реквием»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Поэтический мир М. Цветаевой. Основные темы творчества.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М.Цветаева. Слова и смыслы. Анализ стихотворения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анализ стихотворения А. Ахматовой или М. Цветаевой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О. Мандельштам. Личность и творчество поэта. Историзм поэтического мышления, ассоциативная манера письма.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М. Шолохов. Жизнь и творчество.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Замысел и история создания романа «Тихий Дом». Широта эпического повествования, система эпических образов. Основные темы произведения.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Картины жизни донских казаков в романе «Тихий Дон»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«Чудовищная нелепица войны» в изображении М. Шолохова.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«В мире, расколотом надвое». Гражданская война на Дону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Путь Григория Мелехова в романе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Григорий и Аксинья. Женские образы в романе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роману «Тихий Дон»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Человек и природа в поэзии Н. Заболоцкого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литературе. Поэзия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Проза и драматургия периода Великой Отечественной войны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А. Твардовский. Жизнь и творчество. 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и идейное содержание лирики А. Твардовского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Тема памяти в лирике А.Твардовского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второй половины </w:t>
            </w:r>
            <w:r w:rsidRPr="005F2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литературного процесса </w:t>
            </w:r>
            <w:r w:rsidRPr="005F2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</w:t>
            </w:r>
            <w:r w:rsidRPr="005F2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века. Постановка острых нравственных и социальных проблем.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Новое осмысление военной темы в творчестве Ю. Бондарева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В. Богомолов, В. Некрасова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«Момент истины». Тема нравственного выбора в повести В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Быкова «Сотников»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«Тихая» лирика Н. Рубцова. Своеобразие художественного мира поэта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«Городская» и «деревенская» проза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Б. Пастернак. Жизнь и творчество. Лирика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Роман «Доктор Живаго». Творческая история. Особенности  жанра и композиции.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Тема интеллигенции и революции в романе «Доктор Живаго»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А. Солженицын. Жизнь и творчество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Трагическая судьба человека в тоталитарном режиме по рассказу « Один день Ивана Денисовича»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Рассказ А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Солженицына  «Матрёнин двор»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«Матрёнин двор». Тема </w:t>
            </w: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Публицистика А. Солженицына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творчеству </w:t>
            </w: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А.Солжеицына</w:t>
            </w:r>
            <w:proofErr w:type="spell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и Б.Пастернака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В. Астафьев. Жизнь и творчество. Взаимоотношения человека и природы в повести «Царь-Рыба».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В. Распутин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Жизнь и творчество. Проблема «отцов» и «детей» в повести «Последний срок»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Народ, его история и земля в повести В. Распутина «Прощание 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Матёрой»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творчеству В. Астафьева, В. Распутина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В. Шукшин. Личность писателя. Народный характер, картины народной жизни в рассказах Шукшина.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Авторская песня в литературном процессе. Творчество В. Высоцкого и др.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А.В. Вампилов. Современная драматургия. Психологизм пьесы «Утиная охота»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 современном этапе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Обзор литературы последних десятилетий. Основные тенденции.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Постмодернизм. (Т.Толстая, С.Довлатов)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Годовой контрольный тест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В. Пелевин «</w:t>
            </w: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Омон</w:t>
            </w:r>
            <w:proofErr w:type="spell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Ра» (обзор)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русская поэзия. Т. </w:t>
            </w: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Кибиров</w:t>
            </w:r>
            <w:proofErr w:type="spell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,  Л.Рубинштейн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народов России. Творчество М. </w:t>
            </w:r>
            <w:proofErr w:type="spell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, Р. Гамзатова и др.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Э. Хемингуэй. Слово о писателе. «Старик и море»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Б. Шоу. Слово о писателе. Пьеса «Дом, где разбиваются сердца»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Современная зарубежная поэзия (Т. Элиот)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F5" w:rsidRPr="005F279D" w:rsidTr="00C019F5"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Всего</w:t>
            </w:r>
          </w:p>
        </w:tc>
        <w:tc>
          <w:tcPr>
            <w:tcW w:w="710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019F5" w:rsidRPr="005F279D" w:rsidRDefault="00C019F5" w:rsidP="00B3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19F5" w:rsidRPr="005F279D" w:rsidRDefault="00C019F5" w:rsidP="00C019F5">
      <w:pPr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C019F5">
      <w:pPr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C019F5">
      <w:pPr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C019F5">
      <w:pPr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C019F5">
      <w:pPr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C019F5">
      <w:pPr>
        <w:rPr>
          <w:rFonts w:ascii="Times New Roman" w:hAnsi="Times New Roman" w:cs="Times New Roman"/>
          <w:sz w:val="24"/>
          <w:szCs w:val="24"/>
        </w:rPr>
      </w:pPr>
    </w:p>
    <w:p w:rsidR="00CA353E" w:rsidRPr="005F279D" w:rsidRDefault="00CA353E" w:rsidP="00C019F5">
      <w:pPr>
        <w:rPr>
          <w:rFonts w:ascii="Times New Roman" w:hAnsi="Times New Roman" w:cs="Times New Roman"/>
          <w:sz w:val="24"/>
          <w:szCs w:val="24"/>
        </w:rPr>
      </w:pPr>
    </w:p>
    <w:p w:rsidR="00557D08" w:rsidRPr="005F279D" w:rsidRDefault="00557D08" w:rsidP="00557D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EB490D" w:rsidRPr="005F279D">
        <w:rPr>
          <w:rFonts w:ascii="Times New Roman" w:hAnsi="Times New Roman" w:cs="Times New Roman"/>
          <w:b/>
          <w:sz w:val="24"/>
          <w:szCs w:val="24"/>
        </w:rPr>
        <w:t>Т</w:t>
      </w:r>
      <w:r w:rsidRPr="005F279D">
        <w:rPr>
          <w:rFonts w:ascii="Times New Roman" w:hAnsi="Times New Roman" w:cs="Times New Roman"/>
          <w:b/>
          <w:sz w:val="24"/>
          <w:szCs w:val="24"/>
        </w:rPr>
        <w:t xml:space="preserve">ребования к уровню подготовки выпускников </w:t>
      </w:r>
    </w:p>
    <w:p w:rsidR="00336629" w:rsidRPr="005F279D" w:rsidRDefault="00EB490D" w:rsidP="00557D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279D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на базовом уровне ученик должен:</w:t>
      </w:r>
    </w:p>
    <w:p w:rsidR="00EB490D" w:rsidRPr="005F279D" w:rsidRDefault="00EB490D" w:rsidP="00EB490D">
      <w:pPr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B490D" w:rsidRPr="005F279D" w:rsidRDefault="00EB490D" w:rsidP="00EB49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Образную природу словесного искусства;</w:t>
      </w:r>
    </w:p>
    <w:p w:rsidR="00EB490D" w:rsidRPr="005F279D" w:rsidRDefault="00EB490D" w:rsidP="00EB49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Содержание изученных литературных произведений;</w:t>
      </w:r>
    </w:p>
    <w:p w:rsidR="00EB490D" w:rsidRPr="005F279D" w:rsidRDefault="00EB490D" w:rsidP="00EB49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Основные факты жизни и творчества писателей-классиков 19 – 20 веков;</w:t>
      </w:r>
    </w:p>
    <w:p w:rsidR="00EB490D" w:rsidRPr="005F279D" w:rsidRDefault="00EB490D" w:rsidP="00EB49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Основные закономерности историко-литературного процесса и черты литературных направлений;</w:t>
      </w:r>
    </w:p>
    <w:p w:rsidR="00EB490D" w:rsidRPr="005F279D" w:rsidRDefault="00EB490D" w:rsidP="00EB49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Основные теоретико-литературные понятия.</w:t>
      </w:r>
    </w:p>
    <w:p w:rsidR="00EB490D" w:rsidRPr="005F279D" w:rsidRDefault="00EB490D" w:rsidP="00EB4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90D" w:rsidRPr="005F279D" w:rsidRDefault="00EB490D" w:rsidP="00EB49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Воспроизводить содержание литературного произведения;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Определять род и жанр произведения;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Сопоставлять литературные произведения;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Выявлять авторскую позицию;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Выразительно читать изученные произведения (их фрагменты), соблюдая нормы литературного произношения;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 - Аргументировано формулировать своё отношение к прочитанному произведению;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Писать рецензии на прочитанное произведение и сочинения разных жанров на литературные темы.</w:t>
      </w:r>
    </w:p>
    <w:p w:rsidR="00EB490D" w:rsidRPr="005F279D" w:rsidRDefault="00EB490D" w:rsidP="00EB4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90D" w:rsidRPr="005F279D" w:rsidRDefault="00EB490D" w:rsidP="00EB490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  </w:t>
      </w:r>
      <w:r w:rsidRPr="005F279D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</w:t>
      </w:r>
      <w:proofErr w:type="spellStart"/>
      <w:r w:rsidRPr="005F279D">
        <w:rPr>
          <w:rFonts w:ascii="Times New Roman" w:hAnsi="Times New Roman" w:cs="Times New Roman"/>
          <w:b/>
          <w:i/>
          <w:sz w:val="24"/>
          <w:szCs w:val="24"/>
        </w:rPr>
        <w:t>повседеневной</w:t>
      </w:r>
      <w:proofErr w:type="spellEnd"/>
      <w:r w:rsidRPr="005F279D">
        <w:rPr>
          <w:rFonts w:ascii="Times New Roman" w:hAnsi="Times New Roman" w:cs="Times New Roman"/>
          <w:b/>
          <w:i/>
          <w:sz w:val="24"/>
          <w:szCs w:val="24"/>
        </w:rPr>
        <w:t xml:space="preserve"> жизни </w:t>
      </w:r>
      <w:proofErr w:type="gramStart"/>
      <w:r w:rsidRPr="005F279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5F279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B490D" w:rsidRPr="005F279D" w:rsidRDefault="00EB490D" w:rsidP="00EB490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Создания связного текста (устного или письменного) на необходимую тему с учётом норм русского литературного языка: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Участия в диалоге или дискуссии;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Самостоятельного знакомства с выявлением художественной культуры и оценки их эстетической значимости;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Определения своего круга чтения и оценки литературных произведений.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90D" w:rsidRPr="005F279D" w:rsidRDefault="00336629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490D" w:rsidRPr="005F279D">
        <w:rPr>
          <w:rFonts w:ascii="Times New Roman" w:hAnsi="Times New Roman" w:cs="Times New Roman"/>
          <w:b/>
          <w:sz w:val="24"/>
          <w:szCs w:val="24"/>
        </w:rPr>
        <w:t>Основные виды устных и письменных работ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 xml:space="preserve"> Устно: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Выразительное чтение художественного произведения в объёме изучаемого курса  литературы, комментированное чтение.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- Устный пересказ всех видов -  подробный, выборочный, от другого лица, краткий, художественный (с максимальным использованием художественных особенностей изучаемого текста) – главы, нескольких глав повести, романа, стихотворения в прозе, пьесы, критической статьи и т.д.</w:t>
      </w:r>
      <w:proofErr w:type="gramEnd"/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Подготовка характеристики героя или героев (индивидуальная, групповая, сравнительная) крупных художественных произведений, изучаемых по программе.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lastRenderedPageBreak/>
        <w:t xml:space="preserve"> - 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Рецензия на самостоятельно прочитанное произведение большого объёма, просмотренный фильм или фильмы одного режиссёра, спектакль или работу актёра, выставку картин или работу одного художника, актёрское чтение, иллюстрации и пр.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Подготовка сообщения, доклада, лекции на литературные и свободные темы, связанные с изучаемым художественным произведением.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Свободное владение монологической или диалогической речью 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>в процессе монолога, диалога, беседы, интервью, доклада, сообщения, учебной лекции, ведения литературного вечера, конкурса и т.д.).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Использование словарей различных типов (орфографических, орфоэпических, мифологических, энциклопедических и др.), каталогов библиотек.</w:t>
      </w:r>
    </w:p>
    <w:p w:rsidR="00EB490D" w:rsidRPr="005F279D" w:rsidRDefault="00336629" w:rsidP="00C019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  </w:t>
      </w:r>
      <w:r w:rsidR="00EB490D" w:rsidRPr="005F279D">
        <w:rPr>
          <w:rFonts w:ascii="Times New Roman" w:hAnsi="Times New Roman" w:cs="Times New Roman"/>
          <w:b/>
          <w:sz w:val="24"/>
          <w:szCs w:val="24"/>
        </w:rPr>
        <w:t xml:space="preserve"> Письменно: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Составление планов, тезисов, рефератов, аннотаций к фильму, спектаклю, книге.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Создание сочинений проблемного характера, рассуждений, всех видов характеристик героев изучаемых произведений.</w:t>
      </w:r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- Создание оригинальных произведений (рассказа, стихотворения, былины, баллады, частушки, поговорки, эссе, очерка – на выбор).</w:t>
      </w:r>
      <w:proofErr w:type="gramEnd"/>
    </w:p>
    <w:p w:rsidR="00EB490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Подготовка доклада, лекции для будущего прочтения вслух.</w:t>
      </w:r>
    </w:p>
    <w:p w:rsidR="007B1ECD" w:rsidRPr="005F279D" w:rsidRDefault="00EB490D" w:rsidP="00C0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- Создание рецензии на прочитанную книгу, уст</w:t>
      </w:r>
      <w:r w:rsidR="00557D08" w:rsidRPr="005F279D">
        <w:rPr>
          <w:rFonts w:ascii="Times New Roman" w:hAnsi="Times New Roman" w:cs="Times New Roman"/>
          <w:sz w:val="24"/>
          <w:szCs w:val="24"/>
        </w:rPr>
        <w:t xml:space="preserve">ный доклад, выступление, фильм, </w:t>
      </w:r>
      <w:r w:rsidRPr="005F279D">
        <w:rPr>
          <w:rFonts w:ascii="Times New Roman" w:hAnsi="Times New Roman" w:cs="Times New Roman"/>
          <w:sz w:val="24"/>
          <w:szCs w:val="24"/>
        </w:rPr>
        <w:t>спектакль, работу художника – иллюстратора</w:t>
      </w:r>
    </w:p>
    <w:p w:rsidR="00CA353E" w:rsidRPr="005F279D" w:rsidRDefault="00CA353E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53E" w:rsidRPr="005F279D" w:rsidRDefault="00CA353E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53E" w:rsidRPr="005F279D" w:rsidRDefault="00CA353E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53E" w:rsidRPr="005F279D" w:rsidRDefault="00CA353E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53E" w:rsidRPr="005F279D" w:rsidRDefault="00CA353E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53E" w:rsidRPr="005F279D" w:rsidRDefault="00CA353E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53E" w:rsidRPr="005F279D" w:rsidRDefault="00CA353E" w:rsidP="00AC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D" w:rsidRPr="005F279D" w:rsidRDefault="005F279D" w:rsidP="005F279D">
      <w:pPr>
        <w:pStyle w:val="a5"/>
        <w:suppressAutoHyphens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оценок.</w:t>
      </w:r>
    </w:p>
    <w:p w:rsidR="005F279D" w:rsidRPr="005F279D" w:rsidRDefault="005F279D" w:rsidP="005F279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F279D" w:rsidRPr="005F279D" w:rsidRDefault="005F279D" w:rsidP="005F27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учета знаний учащихся по литературе.</w:t>
      </w:r>
    </w:p>
    <w:p w:rsidR="005F279D" w:rsidRPr="005F279D" w:rsidRDefault="005F279D" w:rsidP="005F2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5F279D" w:rsidRPr="005F279D" w:rsidRDefault="005F279D" w:rsidP="005F2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1. Знание текста и понимание идейно-художественного содержания изученного произведения.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2. Умение объяснить взаимосвязь событий, характер и поступки героев.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3. Понимание роли художественных сре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4.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5. Умение анализировать художественное произведение в соответствии с ведущими идеями эпохи.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6.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5F279D" w:rsidRPr="005F279D" w:rsidRDefault="005F279D" w:rsidP="005F279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F279D" w:rsidRPr="005F279D" w:rsidRDefault="005F279D" w:rsidP="005F279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Оценка устного ответа на уроке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критериями:</w:t>
      </w:r>
    </w:p>
    <w:p w:rsidR="005F279D" w:rsidRPr="005F279D" w:rsidRDefault="005F279D" w:rsidP="005F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Полнота и правильность ответа.</w:t>
      </w:r>
    </w:p>
    <w:p w:rsidR="005F279D" w:rsidRPr="005F279D" w:rsidRDefault="005F279D" w:rsidP="005F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Степень осознанности, понимания изученного.</w:t>
      </w:r>
    </w:p>
    <w:p w:rsidR="005F279D" w:rsidRPr="005F279D" w:rsidRDefault="005F279D" w:rsidP="005F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Языковое оформление ответа.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«5» ставиться:</w:t>
      </w:r>
    </w:p>
    <w:p w:rsidR="005F279D" w:rsidRPr="005F279D" w:rsidRDefault="005F279D" w:rsidP="005F27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Полно изложен изученный материал, дается правильное определение литературоведческих понятий.</w:t>
      </w:r>
    </w:p>
    <w:p w:rsidR="005F279D" w:rsidRPr="005F279D" w:rsidRDefault="005F279D" w:rsidP="005F27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Обнаруживается понимание материала, обоснованы суждения, знания применены на практике, приведены примеры не только из литературы, но и из жизни.</w:t>
      </w:r>
    </w:p>
    <w:p w:rsidR="005F279D" w:rsidRPr="005F279D" w:rsidRDefault="005F279D" w:rsidP="005F27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Материал изложен последовательно и правильно с точки зрения литературного языка.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lastRenderedPageBreak/>
        <w:t>«4» ставится:</w:t>
      </w:r>
    </w:p>
    <w:p w:rsidR="005F279D" w:rsidRPr="005F279D" w:rsidRDefault="005F279D" w:rsidP="005F27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Дан ответ, удовлетворяющий тем же требованиям, что и на оценку «5», но допущены 1-2 ошибки, которые самостоятельно исправляются, и 1-2 недочета в последовательности и языковом оформлении излагаемого.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«3» ставится:</w:t>
      </w:r>
    </w:p>
    <w:p w:rsidR="005F279D" w:rsidRPr="005F279D" w:rsidRDefault="005F279D" w:rsidP="005F27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Материал изложен неполно и допущены неточности в определении понятий или употреблении литературоведческих терминов.</w:t>
      </w:r>
    </w:p>
    <w:p w:rsidR="005F279D" w:rsidRPr="005F279D" w:rsidRDefault="005F279D" w:rsidP="005F27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Не достаточно обоснованы собственные суждения и не приведены самостоятельные примеры.</w:t>
      </w:r>
    </w:p>
    <w:p w:rsidR="005F279D" w:rsidRPr="005F279D" w:rsidRDefault="005F279D" w:rsidP="005F27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Материал изложен не последовательно, допущены ошибки в языковом оформлении 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>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«2» ставится:</w:t>
      </w:r>
    </w:p>
    <w:p w:rsidR="005F279D" w:rsidRPr="005F279D" w:rsidRDefault="005F279D" w:rsidP="005F27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Обнаружено незнание большей части изучаемого материала, допущены ошибки в формулировке понятий или не владение литературоведческими понятиями, материал излагается беспорядочно и неуверенно.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«1» ставится:</w:t>
      </w:r>
    </w:p>
    <w:p w:rsidR="005F279D" w:rsidRPr="005F279D" w:rsidRDefault="005F279D" w:rsidP="005F27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Обнаруживается полное незнание или непонимание материала.</w:t>
      </w:r>
    </w:p>
    <w:p w:rsidR="005F279D" w:rsidRPr="005F279D" w:rsidRDefault="005F279D" w:rsidP="005F279D">
      <w:pPr>
        <w:ind w:left="720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5F279D" w:rsidRPr="005F279D" w:rsidRDefault="005F279D" w:rsidP="005F2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Чтение наизусть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"5"   -  твердо, без подсказок, знает наизусть, выразительно  читает.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  "4"  - знает стихотворение  наизусть,  но допускает при  чтении  перестановку  слов,  самостоятельно исправляет допущенные неточности.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"3" - читает наизусть, но при чтении обнаруживает нетвердое усвоение текста.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"2" - нарушает последовательность при чтении, не полностью воспроизводит текст.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 «1»- совсем  не  знает  стихотворение.</w:t>
      </w:r>
    </w:p>
    <w:p w:rsidR="005F279D" w:rsidRPr="005F279D" w:rsidRDefault="005F279D" w:rsidP="005F279D">
      <w:pPr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</w:t>
      </w:r>
    </w:p>
    <w:p w:rsidR="005F279D" w:rsidRPr="005F279D" w:rsidRDefault="005F279D" w:rsidP="005F279D">
      <w:pPr>
        <w:rPr>
          <w:rFonts w:ascii="Times New Roman" w:hAnsi="Times New Roman" w:cs="Times New Roman"/>
          <w:i/>
          <w:sz w:val="24"/>
          <w:szCs w:val="24"/>
        </w:rPr>
      </w:pPr>
      <w:r w:rsidRPr="005F279D">
        <w:rPr>
          <w:rFonts w:ascii="Times New Roman" w:hAnsi="Times New Roman" w:cs="Times New Roman"/>
          <w:i/>
          <w:sz w:val="24"/>
          <w:szCs w:val="24"/>
        </w:rPr>
        <w:t>Требования к выразительному чтению: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1.    Правильная постановка логического ударения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2.    Соблюдение пауз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3.    Правильный выбор темпа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4.    Соблюдение нужной интонации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lastRenderedPageBreak/>
        <w:t>5.    Безошибочное чтение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"5" - выполнены правильно все требования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"4" - не соблюдены 1-2 требования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"3" -допущены ошибки по трем требованиям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"2" - допущены ошибки более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 xml:space="preserve"> чем по трем требованиям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 «1» - допущены  ошибки  по  всем  требованиям.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</w:p>
    <w:p w:rsidR="005F279D" w:rsidRPr="005F279D" w:rsidRDefault="005F279D" w:rsidP="005F279D">
      <w:pPr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 </w:t>
      </w:r>
      <w:r w:rsidRPr="005F279D">
        <w:rPr>
          <w:rFonts w:ascii="Times New Roman" w:hAnsi="Times New Roman" w:cs="Times New Roman"/>
          <w:b/>
          <w:sz w:val="24"/>
          <w:szCs w:val="24"/>
        </w:rPr>
        <w:t>Чтение по ролям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Требования к чтению по ролям: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1.    Своевременно начинать читать свои слова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.    Подбирать правильную интонацию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3.    Читать безошибочно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4.    Читать выразительно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"5" - выполнены все требования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"4" - допущены ошибки по одному какому-то требованию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"3" - допущены ошибки по двум требованиям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"2" -допущены ошибки по трем требованиям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«1» - допущены  ошибки  по  всем  требованиям</w:t>
      </w:r>
    </w:p>
    <w:p w:rsidR="005F279D" w:rsidRPr="005F279D" w:rsidRDefault="005F279D" w:rsidP="005F279D">
      <w:pPr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ab/>
      </w:r>
      <w:r w:rsidRPr="005F279D">
        <w:rPr>
          <w:rFonts w:ascii="Times New Roman" w:hAnsi="Times New Roman" w:cs="Times New Roman"/>
          <w:sz w:val="24"/>
          <w:szCs w:val="24"/>
        </w:rPr>
        <w:tab/>
      </w:r>
      <w:r w:rsidRPr="005F279D">
        <w:rPr>
          <w:rFonts w:ascii="Times New Roman" w:hAnsi="Times New Roman" w:cs="Times New Roman"/>
          <w:b/>
          <w:sz w:val="24"/>
          <w:szCs w:val="24"/>
        </w:rPr>
        <w:t>Знание текста, пересказ.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"4" -допускает 1-2 ошибки, неточности, сам исправляет их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Оценка  "3" - пересказывает при  помощи  наводящих вопросов учителя,  не умеет последовательно  передать содержание прочитанного, допускает речевые ошибки. 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Оценка "2" - не может передать содержание прочитанного. 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Оценка  «1» - совсем  не  пересказывает,  даже  по  вопросам  учителя.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9D" w:rsidRPr="005F279D" w:rsidRDefault="005F279D" w:rsidP="005F279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9D">
        <w:rPr>
          <w:rFonts w:ascii="Times New Roman" w:hAnsi="Times New Roman" w:cs="Times New Roman"/>
          <w:b/>
          <w:sz w:val="24"/>
          <w:szCs w:val="24"/>
        </w:rPr>
        <w:t>Оценка тестовых работ.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9D" w:rsidRPr="005F279D" w:rsidRDefault="005F279D" w:rsidP="005F27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«5» - 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 xml:space="preserve"> верно 100 – 90 %</w:t>
      </w:r>
    </w:p>
    <w:p w:rsidR="005F279D" w:rsidRPr="005F279D" w:rsidRDefault="005F279D" w:rsidP="005F27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«4» - 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 xml:space="preserve"> верно 89 – 75 %</w:t>
      </w:r>
    </w:p>
    <w:p w:rsidR="005F279D" w:rsidRPr="005F279D" w:rsidRDefault="005F279D" w:rsidP="005F27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«3» - 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 xml:space="preserve"> верно 74 – 60 %</w:t>
      </w:r>
    </w:p>
    <w:p w:rsidR="005F279D" w:rsidRPr="005F279D" w:rsidRDefault="005F279D" w:rsidP="005F27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 xml:space="preserve">«2» - </w:t>
      </w:r>
      <w:proofErr w:type="gramStart"/>
      <w:r w:rsidRPr="005F279D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5F279D">
        <w:rPr>
          <w:rFonts w:ascii="Times New Roman" w:hAnsi="Times New Roman" w:cs="Times New Roman"/>
          <w:sz w:val="24"/>
          <w:szCs w:val="24"/>
        </w:rPr>
        <w:t xml:space="preserve"> верно менее 60 %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9D" w:rsidRPr="005F279D" w:rsidRDefault="005F279D" w:rsidP="005F27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79D">
        <w:rPr>
          <w:rFonts w:ascii="Times New Roman" w:hAnsi="Times New Roman" w:cs="Times New Roman"/>
          <w:b/>
          <w:sz w:val="24"/>
          <w:szCs w:val="24"/>
          <w:u w:val="single"/>
        </w:rPr>
        <w:t>Оценка сочинений.</w:t>
      </w:r>
    </w:p>
    <w:p w:rsidR="005F279D" w:rsidRPr="005F279D" w:rsidRDefault="005F279D" w:rsidP="005F279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9D">
        <w:rPr>
          <w:rFonts w:ascii="Times New Roman" w:eastAsia="Calibri" w:hAnsi="Times New Roman" w:cs="Times New Roman"/>
          <w:sz w:val="24"/>
          <w:szCs w:val="24"/>
        </w:rPr>
        <w:t>        </w:t>
      </w:r>
    </w:p>
    <w:p w:rsidR="005F279D" w:rsidRPr="005F279D" w:rsidRDefault="005F279D" w:rsidP="005F279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Сочинение  – основная форма проверки умения правильно и последовательно излагать мысли, уровня речевой подготовки учащихся.</w:t>
      </w:r>
    </w:p>
    <w:p w:rsidR="005F279D" w:rsidRPr="005F279D" w:rsidRDefault="005F279D" w:rsidP="005F279D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9D">
        <w:rPr>
          <w:rFonts w:ascii="Times New Roman" w:eastAsia="Calibri" w:hAnsi="Times New Roman" w:cs="Times New Roman"/>
          <w:sz w:val="24"/>
          <w:szCs w:val="24"/>
        </w:rPr>
        <w:t>В основу оценки сочинений по литературе должны быть положены следующие главные критерии в пределах программы данного класса:</w:t>
      </w:r>
    </w:p>
    <w:p w:rsidR="005F279D" w:rsidRPr="005F279D" w:rsidRDefault="005F279D" w:rsidP="005F279D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279D">
        <w:rPr>
          <w:rFonts w:ascii="Times New Roman" w:eastAsia="Calibri" w:hAnsi="Times New Roman" w:cs="Times New Roman"/>
          <w:sz w:val="24"/>
          <w:szCs w:val="24"/>
        </w:rPr>
        <w:t>-      правильное понимание темы, глубина, и полнота ее раскрытия, верная передача фактов, правильное объяснение событий и поведения героев, исходя из идейно-эстетического содержания произведения, доказательность основных положении, привлечение материала, важного и существенного для раскрытия темы, умение делать выводы и обобщения, точность в цитатах и умение включать их в текст сочинения;</w:t>
      </w:r>
      <w:proofErr w:type="gramEnd"/>
    </w:p>
    <w:p w:rsidR="005F279D" w:rsidRPr="005F279D" w:rsidRDefault="005F279D" w:rsidP="005F279D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9D">
        <w:rPr>
          <w:rFonts w:ascii="Times New Roman" w:eastAsia="Calibri" w:hAnsi="Times New Roman" w:cs="Times New Roman"/>
          <w:sz w:val="24"/>
          <w:szCs w:val="24"/>
        </w:rPr>
        <w:t>-      соразмерность частей сочинения, логичность связей и переходов между ними;</w:t>
      </w:r>
    </w:p>
    <w:p w:rsidR="005F279D" w:rsidRPr="005F279D" w:rsidRDefault="005F279D" w:rsidP="005F279D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9D">
        <w:rPr>
          <w:rFonts w:ascii="Times New Roman" w:eastAsia="Calibri" w:hAnsi="Times New Roman" w:cs="Times New Roman"/>
          <w:sz w:val="24"/>
          <w:szCs w:val="24"/>
        </w:rPr>
        <w:t>-      точность и богатство лексики, умение пользоваться изобразительными средствами языка.</w:t>
      </w:r>
    </w:p>
    <w:p w:rsidR="005F279D" w:rsidRPr="005F279D" w:rsidRDefault="005F279D" w:rsidP="005F279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79D" w:rsidRPr="005F279D" w:rsidRDefault="005F279D" w:rsidP="005F27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Объем текста.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163"/>
      </w:tblGrid>
      <w:tr w:rsidR="005F279D" w:rsidRPr="005F279D" w:rsidTr="005F279D">
        <w:trPr>
          <w:gridAfter w:val="1"/>
          <w:wAfter w:w="2163" w:type="dxa"/>
          <w:trHeight w:val="53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</w:tr>
      <w:tr w:rsidR="005F279D" w:rsidRPr="005F279D" w:rsidTr="005F2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D" w:rsidRPr="005F279D" w:rsidRDefault="005F27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F279D" w:rsidRPr="005F279D" w:rsidTr="005F27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100 (0,5 – 1 стр.)</w:t>
            </w:r>
          </w:p>
        </w:tc>
      </w:tr>
      <w:tr w:rsidR="005F279D" w:rsidRPr="005F279D" w:rsidTr="005F27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120 (1 – 1,5 стр.)</w:t>
            </w:r>
          </w:p>
        </w:tc>
      </w:tr>
      <w:tr w:rsidR="005F279D" w:rsidRPr="005F279D" w:rsidTr="005F27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160 (1,5 – 2 стр.)</w:t>
            </w:r>
          </w:p>
        </w:tc>
      </w:tr>
      <w:tr w:rsidR="005F279D" w:rsidRPr="005F279D" w:rsidTr="005F27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200 (2 – 3 стр.)</w:t>
            </w:r>
          </w:p>
        </w:tc>
      </w:tr>
      <w:tr w:rsidR="005F279D" w:rsidRPr="005F279D" w:rsidTr="005F27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250 (3 – 4 стр.)</w:t>
            </w:r>
          </w:p>
        </w:tc>
      </w:tr>
      <w:tr w:rsidR="005F279D" w:rsidRPr="005F279D" w:rsidTr="005F27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350-400 (4 – 5,5 с.)</w:t>
            </w:r>
          </w:p>
        </w:tc>
      </w:tr>
    </w:tbl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279D" w:rsidRPr="005F279D" w:rsidRDefault="005F279D" w:rsidP="005F2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lastRenderedPageBreak/>
        <w:t>Сочинение оценивается двумя отметками: первая ставится за содержание и речевое оформление, вторая – за соблюдение орфографических и пунктуационных норм. Первая оценка считается оценкой по литературе, вторая – по русскому языку.</w:t>
      </w:r>
    </w:p>
    <w:p w:rsidR="005F279D" w:rsidRPr="005F279D" w:rsidRDefault="005F279D" w:rsidP="005F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9D" w:rsidRPr="005F279D" w:rsidRDefault="005F279D" w:rsidP="005F27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:rsidR="005F279D" w:rsidRPr="005F279D" w:rsidRDefault="005F279D" w:rsidP="005F27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Соответствие работы теме и основной мысли.</w:t>
      </w:r>
    </w:p>
    <w:p w:rsidR="005F279D" w:rsidRPr="005F279D" w:rsidRDefault="005F279D" w:rsidP="005F27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Полнота раскрытия темы.</w:t>
      </w:r>
    </w:p>
    <w:p w:rsidR="005F279D" w:rsidRPr="005F279D" w:rsidRDefault="005F279D" w:rsidP="005F27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Правильность фактического материала.</w:t>
      </w:r>
    </w:p>
    <w:p w:rsidR="005F279D" w:rsidRPr="005F279D" w:rsidRDefault="005F279D" w:rsidP="005F27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Последовательность изложения.</w:t>
      </w:r>
    </w:p>
    <w:p w:rsidR="005F279D" w:rsidRPr="005F279D" w:rsidRDefault="005F279D" w:rsidP="005F27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79D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ошибок – орфографических, пунктуационных, грамматических.</w:t>
      </w: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</w:p>
    <w:p w:rsidR="005F279D" w:rsidRPr="005F279D" w:rsidRDefault="005F279D" w:rsidP="005F27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559"/>
        <w:gridCol w:w="1816"/>
      </w:tblGrid>
      <w:tr w:rsidR="005F279D" w:rsidRPr="005F279D" w:rsidTr="005F279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критерии оценки</w:t>
            </w:r>
          </w:p>
        </w:tc>
      </w:tr>
      <w:tr w:rsidR="005F279D" w:rsidRPr="005F279D" w:rsidTr="005F279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D" w:rsidRPr="005F279D" w:rsidRDefault="005F27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речь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</w:tr>
      <w:tr w:rsidR="005F279D" w:rsidRPr="005F279D" w:rsidTr="005F27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Содержание полностью соответствует теме.</w:t>
            </w:r>
          </w:p>
          <w:p w:rsidR="005F279D" w:rsidRPr="005F279D" w:rsidRDefault="005F279D" w:rsidP="005F279D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Фактические ошибки отсутствуют.</w:t>
            </w:r>
          </w:p>
          <w:p w:rsidR="005F279D" w:rsidRPr="005F279D" w:rsidRDefault="005F279D" w:rsidP="005F279D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Содержание излагается последовательно.</w:t>
            </w:r>
          </w:p>
          <w:p w:rsidR="005F279D" w:rsidRPr="005F279D" w:rsidRDefault="005F279D" w:rsidP="005F279D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5F279D" w:rsidRPr="005F279D" w:rsidRDefault="005F279D" w:rsidP="005F279D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5F279D" w:rsidRPr="005F279D" w:rsidRDefault="005F279D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В целом в работе допускается 1 недочет в содержании и 1-2 </w:t>
            </w:r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недочета.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1 о., или 1 п., или 1 гр.</w:t>
            </w:r>
          </w:p>
        </w:tc>
      </w:tr>
      <w:tr w:rsidR="005F279D" w:rsidRPr="005F279D" w:rsidTr="005F27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Содержание в основном соответствует теме (имеются незначительные отклонения от темы).</w:t>
            </w:r>
          </w:p>
          <w:p w:rsidR="005F279D" w:rsidRPr="005F279D" w:rsidRDefault="005F279D" w:rsidP="005F279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5F279D" w:rsidRPr="005F279D" w:rsidRDefault="005F279D" w:rsidP="005F279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5F279D" w:rsidRPr="005F279D" w:rsidRDefault="005F279D" w:rsidP="005F279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5F279D" w:rsidRPr="005F279D" w:rsidRDefault="005F279D" w:rsidP="005F279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Стиль работы отличается единством и достаточной выразительностью.</w:t>
            </w:r>
          </w:p>
          <w:p w:rsidR="005F279D" w:rsidRPr="005F279D" w:rsidRDefault="005F279D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2 ор. и 2 п., или 1 о. и 3 п., или 0 о. и 4 </w:t>
            </w:r>
            <w:proofErr w:type="spellStart"/>
            <w:proofErr w:type="gramStart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, а также 2 гр.</w:t>
            </w:r>
          </w:p>
        </w:tc>
      </w:tr>
      <w:tr w:rsidR="005F279D" w:rsidRPr="005F279D" w:rsidTr="005F27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5F279D" w:rsidRPr="005F279D" w:rsidRDefault="005F279D" w:rsidP="005F279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5F279D" w:rsidRPr="005F279D" w:rsidRDefault="005F279D" w:rsidP="005F279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5F279D" w:rsidRPr="005F279D" w:rsidRDefault="005F279D" w:rsidP="005F279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Беден словарь, и однообразны употребляемые синтаксические конструкции, встречается неправильное словоупотребление.</w:t>
            </w:r>
          </w:p>
          <w:p w:rsidR="005F279D" w:rsidRPr="005F279D" w:rsidRDefault="005F279D" w:rsidP="005F279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5F279D" w:rsidRPr="005F279D" w:rsidRDefault="005F279D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4о и 4п, или 3о и 5п, или 0о и 7п, а также 4 гр.</w:t>
            </w:r>
          </w:p>
        </w:tc>
      </w:tr>
      <w:tr w:rsidR="005F279D" w:rsidRPr="005F279D" w:rsidTr="005F279D">
        <w:trPr>
          <w:trHeight w:val="28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теме.</w:t>
            </w:r>
          </w:p>
          <w:p w:rsidR="005F279D" w:rsidRPr="005F279D" w:rsidRDefault="005F279D" w:rsidP="005F279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Допущено много фактических неточностей.</w:t>
            </w:r>
          </w:p>
          <w:p w:rsidR="005F279D" w:rsidRPr="005F279D" w:rsidRDefault="005F279D" w:rsidP="005F279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работа не соответствует плану.</w:t>
            </w:r>
          </w:p>
          <w:p w:rsidR="005F279D" w:rsidRPr="005F279D" w:rsidRDefault="005F279D" w:rsidP="005F279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5F279D" w:rsidRPr="005F279D" w:rsidRDefault="005F279D" w:rsidP="005F279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Нарушено стилевое единство текста.</w:t>
            </w:r>
          </w:p>
          <w:p w:rsidR="005F279D" w:rsidRPr="005F279D" w:rsidRDefault="005F27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 xml:space="preserve">    В целом в работе допущено 6 недочетов в содержании и до 7 речевых недочетов.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7о и 7п, или 6о и 8п, или 5о и 9п, или 8о и 6п, а также 7 гр.</w:t>
            </w:r>
          </w:p>
        </w:tc>
      </w:tr>
      <w:tr w:rsidR="005F279D" w:rsidRPr="005F279D" w:rsidTr="005F27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В работе допущено более 6 недочетов в содержании и более 7 речевых недочетов.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79D">
              <w:rPr>
                <w:rFonts w:ascii="Times New Roman" w:hAnsi="Times New Roman" w:cs="Times New Roman"/>
                <w:sz w:val="24"/>
                <w:szCs w:val="24"/>
              </w:rPr>
              <w:t>Имеется более 7о, 7п и 7гр.</w:t>
            </w:r>
          </w:p>
        </w:tc>
      </w:tr>
    </w:tbl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79D" w:rsidRPr="005F279D" w:rsidRDefault="005F279D" w:rsidP="005F279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C54B3" w:rsidRPr="005F279D" w:rsidRDefault="00AC54B3" w:rsidP="00AC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Учебно-методический комплекс</w:t>
      </w:r>
    </w:p>
    <w:p w:rsidR="00AC54B3" w:rsidRPr="005F279D" w:rsidRDefault="00AC54B3" w:rsidP="00AC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3" w:rsidRPr="005F279D" w:rsidRDefault="00AC54B3" w:rsidP="00C01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>Лебедев Ю. В. Литература 10 класс. Учебник для общеобразовательных учреждений в 2-х частях. Ч.2.  Базовый и профильный уровни. М.: Просвещение, 2009.</w:t>
      </w:r>
    </w:p>
    <w:p w:rsidR="00AC54B3" w:rsidRPr="005F279D" w:rsidRDefault="008A6C38" w:rsidP="00C019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9D">
        <w:rPr>
          <w:rFonts w:ascii="Times New Roman" w:eastAsia="Times New Roman" w:hAnsi="Times New Roman" w:cs="Times New Roman"/>
          <w:sz w:val="24"/>
          <w:szCs w:val="24"/>
        </w:rPr>
        <w:t xml:space="preserve"> Русская литература 20 века в 2-х частях. 11 класс /под ред. Журавлёва В.П. – М: Просвещение, 2009.</w:t>
      </w:r>
    </w:p>
    <w:p w:rsidR="00AC54B3" w:rsidRPr="005F279D" w:rsidRDefault="00AC54B3" w:rsidP="00AC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3" w:rsidRPr="005F279D" w:rsidRDefault="00AC54B3" w:rsidP="00EB490D">
      <w:pPr>
        <w:rPr>
          <w:rFonts w:ascii="Times New Roman" w:hAnsi="Times New Roman" w:cs="Times New Roman"/>
          <w:sz w:val="24"/>
          <w:szCs w:val="24"/>
        </w:rPr>
      </w:pPr>
    </w:p>
    <w:sectPr w:rsidR="00AC54B3" w:rsidRPr="005F279D" w:rsidSect="0024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6D5"/>
    <w:multiLevelType w:val="hybridMultilevel"/>
    <w:tmpl w:val="F5846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74A00"/>
    <w:multiLevelType w:val="hybridMultilevel"/>
    <w:tmpl w:val="9E80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C79B4"/>
    <w:multiLevelType w:val="hybridMultilevel"/>
    <w:tmpl w:val="60C49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C5897"/>
    <w:multiLevelType w:val="hybridMultilevel"/>
    <w:tmpl w:val="C1C64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C3A9E"/>
    <w:multiLevelType w:val="hybridMultilevel"/>
    <w:tmpl w:val="EFF42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04431"/>
    <w:multiLevelType w:val="hybridMultilevel"/>
    <w:tmpl w:val="C1DC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63984"/>
    <w:multiLevelType w:val="hybridMultilevel"/>
    <w:tmpl w:val="548A8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8563E"/>
    <w:multiLevelType w:val="hybridMultilevel"/>
    <w:tmpl w:val="ED905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577B1"/>
    <w:multiLevelType w:val="hybridMultilevel"/>
    <w:tmpl w:val="DE06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94A93"/>
    <w:multiLevelType w:val="hybridMultilevel"/>
    <w:tmpl w:val="4816F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BE"/>
    <w:rsid w:val="000831D8"/>
    <w:rsid w:val="000E0181"/>
    <w:rsid w:val="00190133"/>
    <w:rsid w:val="001A1036"/>
    <w:rsid w:val="001A58D2"/>
    <w:rsid w:val="00243DB3"/>
    <w:rsid w:val="002E7A49"/>
    <w:rsid w:val="00315B02"/>
    <w:rsid w:val="00336629"/>
    <w:rsid w:val="00383B9C"/>
    <w:rsid w:val="0048526C"/>
    <w:rsid w:val="004D27CB"/>
    <w:rsid w:val="00504B6B"/>
    <w:rsid w:val="00555CE8"/>
    <w:rsid w:val="00557D08"/>
    <w:rsid w:val="005E3DE2"/>
    <w:rsid w:val="005F279D"/>
    <w:rsid w:val="00707E77"/>
    <w:rsid w:val="007B1ECD"/>
    <w:rsid w:val="00826420"/>
    <w:rsid w:val="0085593E"/>
    <w:rsid w:val="008A6C38"/>
    <w:rsid w:val="008E1E36"/>
    <w:rsid w:val="009040ED"/>
    <w:rsid w:val="009828C3"/>
    <w:rsid w:val="009C47C5"/>
    <w:rsid w:val="00A66547"/>
    <w:rsid w:val="00AC54B3"/>
    <w:rsid w:val="00B33299"/>
    <w:rsid w:val="00B5738F"/>
    <w:rsid w:val="00B87225"/>
    <w:rsid w:val="00BD26E2"/>
    <w:rsid w:val="00C019F5"/>
    <w:rsid w:val="00C84310"/>
    <w:rsid w:val="00CA353E"/>
    <w:rsid w:val="00CC1792"/>
    <w:rsid w:val="00CC5469"/>
    <w:rsid w:val="00D3488B"/>
    <w:rsid w:val="00D85A77"/>
    <w:rsid w:val="00DB737E"/>
    <w:rsid w:val="00E12CBE"/>
    <w:rsid w:val="00E14877"/>
    <w:rsid w:val="00E32FC6"/>
    <w:rsid w:val="00E77F0E"/>
    <w:rsid w:val="00EB490D"/>
    <w:rsid w:val="00F0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F0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243D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A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F0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43D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6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11106</Words>
  <Characters>63310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кабинет 11</cp:lastModifiedBy>
  <cp:revision>7</cp:revision>
  <cp:lastPrinted>2018-03-16T12:42:00Z</cp:lastPrinted>
  <dcterms:created xsi:type="dcterms:W3CDTF">2018-03-13T17:51:00Z</dcterms:created>
  <dcterms:modified xsi:type="dcterms:W3CDTF">2018-03-16T12:46:00Z</dcterms:modified>
</cp:coreProperties>
</file>